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jc w:val="center"/>
        <w:tblCellSpacing w:w="0"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tblPr>
      <w:tblGrid>
        <w:gridCol w:w="9511"/>
      </w:tblGrid>
      <w:tr w:rsidR="00C73ADE" w:rsidRPr="00C73ADE" w:rsidTr="00C73ADE">
        <w:trPr>
          <w:trHeight w:val="600"/>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C73ADE" w:rsidRPr="00C73ADE" w:rsidRDefault="00C73ADE" w:rsidP="00C73ADE">
            <w:pPr>
              <w:widowControl/>
              <w:spacing w:line="300" w:lineRule="atLeast"/>
              <w:jc w:val="center"/>
              <w:rPr>
                <w:rFonts w:ascii="Simsun" w:eastAsia="宋体" w:hAnsi="Simsun" w:cs="宋体"/>
                <w:color w:val="000000"/>
                <w:kern w:val="0"/>
                <w:szCs w:val="21"/>
              </w:rPr>
            </w:pPr>
            <w:r w:rsidRPr="00C73ADE">
              <w:rPr>
                <w:rFonts w:ascii="Simsun" w:eastAsia="宋体" w:hAnsi="Simsun" w:cs="宋体"/>
                <w:b/>
                <w:bCs/>
                <w:color w:val="000000"/>
                <w:kern w:val="0"/>
                <w:sz w:val="33"/>
              </w:rPr>
              <w:t>纵观行业发展</w:t>
            </w:r>
            <w:r w:rsidRPr="00C73ADE">
              <w:rPr>
                <w:rFonts w:ascii="Simsun" w:eastAsia="宋体" w:hAnsi="Simsun" w:cs="宋体"/>
                <w:b/>
                <w:bCs/>
                <w:color w:val="000000"/>
                <w:kern w:val="0"/>
                <w:sz w:val="33"/>
              </w:rPr>
              <w:t xml:space="preserve"> </w:t>
            </w:r>
            <w:r w:rsidRPr="00C73ADE">
              <w:rPr>
                <w:rFonts w:ascii="Simsun" w:eastAsia="宋体" w:hAnsi="Simsun" w:cs="宋体"/>
                <w:b/>
                <w:bCs/>
                <w:color w:val="000000"/>
                <w:kern w:val="0"/>
                <w:sz w:val="33"/>
              </w:rPr>
              <w:t>展望未来趋势</w:t>
            </w:r>
            <w:r w:rsidRPr="00C73ADE">
              <w:rPr>
                <w:rFonts w:ascii="Simsun" w:eastAsia="宋体" w:hAnsi="Simsun" w:cs="宋体"/>
                <w:b/>
                <w:bCs/>
                <w:color w:val="000000"/>
                <w:kern w:val="0"/>
                <w:sz w:val="33"/>
              </w:rPr>
              <w:t xml:space="preserve"> ——</w:t>
            </w:r>
            <w:r w:rsidRPr="00C73ADE">
              <w:rPr>
                <w:rFonts w:ascii="Simsun" w:eastAsia="宋体" w:hAnsi="Simsun" w:cs="宋体"/>
                <w:b/>
                <w:bCs/>
                <w:color w:val="000000"/>
                <w:kern w:val="0"/>
                <w:sz w:val="33"/>
              </w:rPr>
              <w:t>暖通地暖企业</w:t>
            </w:r>
            <w:r w:rsidRPr="00C73ADE">
              <w:rPr>
                <w:rFonts w:ascii="Simsun" w:eastAsia="宋体" w:hAnsi="Simsun" w:cs="宋体"/>
                <w:b/>
                <w:bCs/>
                <w:color w:val="000000"/>
                <w:kern w:val="0"/>
                <w:sz w:val="33"/>
              </w:rPr>
              <w:t>2014</w:t>
            </w:r>
            <w:r w:rsidRPr="00C73ADE">
              <w:rPr>
                <w:rFonts w:ascii="Simsun" w:eastAsia="宋体" w:hAnsi="Simsun" w:cs="宋体"/>
                <w:b/>
                <w:bCs/>
                <w:color w:val="000000"/>
                <w:kern w:val="0"/>
                <w:sz w:val="33"/>
              </w:rPr>
              <w:t>年中市场形势调查</w:t>
            </w:r>
          </w:p>
        </w:tc>
      </w:tr>
      <w:tr w:rsidR="00C73ADE" w:rsidRPr="00C73ADE" w:rsidTr="00C73ADE">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C73ADE" w:rsidRPr="00C73ADE" w:rsidRDefault="00C73ADE" w:rsidP="00C73ADE">
            <w:pPr>
              <w:widowControl/>
              <w:spacing w:line="300" w:lineRule="atLeast"/>
              <w:jc w:val="center"/>
              <w:rPr>
                <w:rFonts w:ascii="Simsun" w:eastAsia="宋体" w:hAnsi="Simsun" w:cs="宋体"/>
                <w:color w:val="000000"/>
                <w:kern w:val="0"/>
                <w:szCs w:val="21"/>
              </w:rPr>
            </w:pPr>
          </w:p>
        </w:tc>
      </w:tr>
      <w:tr w:rsidR="00C73ADE" w:rsidRPr="00C73ADE" w:rsidTr="00C73ADE">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C73ADE" w:rsidRPr="00C73ADE" w:rsidRDefault="00C73ADE" w:rsidP="00C73ADE">
            <w:pPr>
              <w:widowControl/>
              <w:spacing w:line="300" w:lineRule="atLeast"/>
              <w:jc w:val="center"/>
              <w:rPr>
                <w:rFonts w:ascii="Simsun" w:eastAsia="宋体" w:hAnsi="Simsun" w:cs="宋体"/>
                <w:color w:val="000000"/>
                <w:kern w:val="0"/>
                <w:szCs w:val="21"/>
              </w:rPr>
            </w:pPr>
          </w:p>
        </w:tc>
      </w:tr>
      <w:tr w:rsidR="00C73ADE" w:rsidRPr="00C73ADE" w:rsidTr="00C73ADE">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C73ADE" w:rsidRPr="00C73ADE" w:rsidRDefault="00C73ADE" w:rsidP="00C73ADE">
            <w:pPr>
              <w:widowControl/>
              <w:spacing w:line="300" w:lineRule="atLeast"/>
              <w:jc w:val="center"/>
              <w:rPr>
                <w:rFonts w:ascii="Simsun" w:eastAsia="宋体" w:hAnsi="Simsun" w:cs="宋体"/>
                <w:color w:val="000000"/>
                <w:kern w:val="0"/>
                <w:szCs w:val="21"/>
              </w:rPr>
            </w:pPr>
            <w:r w:rsidRPr="00C73ADE">
              <w:rPr>
                <w:rFonts w:ascii="Simsun" w:eastAsia="宋体" w:hAnsi="Simsun" w:cs="宋体"/>
                <w:color w:val="000000"/>
                <w:kern w:val="0"/>
                <w:szCs w:val="21"/>
              </w:rPr>
              <w:t>   </w:t>
            </w:r>
          </w:p>
        </w:tc>
      </w:tr>
      <w:tr w:rsidR="00C73ADE" w:rsidRPr="00C73ADE" w:rsidTr="00C73ADE">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943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9435"/>
            </w:tblGrid>
            <w:tr w:rsidR="00C73ADE" w:rsidRPr="00C73ADE">
              <w:trPr>
                <w:tblCellSpacing w:w="0" w:type="dxa"/>
              </w:trPr>
              <w:tc>
                <w:tcPr>
                  <w:tcW w:w="0" w:type="auto"/>
                  <w:vAlign w:val="center"/>
                  <w:hideMark/>
                </w:tcPr>
                <w:p w:rsidR="00C73ADE" w:rsidRPr="00C73ADE" w:rsidRDefault="00C73ADE" w:rsidP="00C73ADE">
                  <w:pPr>
                    <w:widowControl/>
                    <w:jc w:val="left"/>
                    <w:rPr>
                      <w:rFonts w:ascii="宋体" w:eastAsia="宋体" w:hAnsi="宋体" w:cs="宋体"/>
                      <w:kern w:val="0"/>
                      <w:sz w:val="24"/>
                      <w:szCs w:val="24"/>
                    </w:rPr>
                  </w:pPr>
                </w:p>
              </w:tc>
            </w:tr>
          </w:tbl>
          <w:p w:rsidR="00C73ADE" w:rsidRPr="00C73ADE" w:rsidRDefault="00C73ADE" w:rsidP="00C73ADE">
            <w:pPr>
              <w:widowControl/>
              <w:jc w:val="left"/>
              <w:rPr>
                <w:rFonts w:ascii="Simsun" w:eastAsia="宋体" w:hAnsi="Simsun" w:cs="宋体"/>
                <w:color w:val="000000"/>
                <w:kern w:val="0"/>
                <w:sz w:val="27"/>
                <w:szCs w:val="27"/>
              </w:rPr>
            </w:pPr>
          </w:p>
        </w:tc>
      </w:tr>
      <w:tr w:rsidR="00C73ADE" w:rsidRPr="00C73ADE" w:rsidTr="00C73ADE">
        <w:trPr>
          <w:trHeight w:val="225"/>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C73ADE" w:rsidRPr="00C73ADE" w:rsidRDefault="00C73ADE" w:rsidP="00C73ADE">
            <w:pPr>
              <w:widowControl/>
              <w:spacing w:line="300" w:lineRule="atLeast"/>
              <w:jc w:val="left"/>
              <w:rPr>
                <w:rFonts w:ascii="Simsun" w:eastAsia="宋体" w:hAnsi="Simsun" w:cs="宋体"/>
                <w:color w:val="656565"/>
                <w:kern w:val="0"/>
                <w:sz w:val="18"/>
                <w:szCs w:val="18"/>
              </w:rPr>
            </w:pPr>
          </w:p>
        </w:tc>
      </w:tr>
      <w:tr w:rsidR="00C73ADE" w:rsidRPr="00C73ADE" w:rsidTr="00C73ADE">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C73ADE" w:rsidRPr="00C73ADE" w:rsidRDefault="00C73ADE" w:rsidP="00C73ADE">
            <w:pPr>
              <w:widowControl/>
              <w:spacing w:line="300" w:lineRule="atLeast"/>
              <w:jc w:val="left"/>
              <w:rPr>
                <w:rFonts w:ascii="Simsun" w:eastAsia="宋体" w:hAnsi="Simsun" w:cs="宋体"/>
                <w:color w:val="656565"/>
                <w:kern w:val="0"/>
                <w:sz w:val="18"/>
                <w:szCs w:val="18"/>
              </w:rPr>
            </w:pPr>
            <w:r w:rsidRPr="00C73ADE">
              <w:rPr>
                <w:rFonts w:ascii="Simsun" w:eastAsia="宋体" w:hAnsi="Simsun" w:cs="宋体"/>
                <w:color w:val="656565"/>
                <w:kern w:val="0"/>
                <w:sz w:val="18"/>
                <w:szCs w:val="18"/>
              </w:rPr>
              <w:t>    </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年以来，国内多个城市出现楼市拐点、房价崩盘的现象，</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形势严峻</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成为</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年房地产形势的标签。而中国房地产业协会副秘书长王平在</w:t>
            </w:r>
            <w:r w:rsidRPr="00C73ADE">
              <w:rPr>
                <w:rFonts w:ascii="Simsun" w:eastAsia="宋体" w:hAnsi="Simsun" w:cs="宋体"/>
                <w:color w:val="656565"/>
                <w:kern w:val="0"/>
                <w:szCs w:val="21"/>
              </w:rPr>
              <w:t>“A.O.</w:t>
            </w:r>
            <w:r w:rsidRPr="00C73ADE">
              <w:rPr>
                <w:rFonts w:ascii="Simsun" w:eastAsia="宋体" w:hAnsi="Simsun" w:cs="宋体"/>
                <w:color w:val="656565"/>
                <w:kern w:val="0"/>
                <w:szCs w:val="21"/>
              </w:rPr>
              <w:t>史密斯杯</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第二届中国南方采暖高峰论坛、</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曼瑞德杯</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第二届中国舒适家居高峰论坛中表示，中国房地产已经走过了短缺时代，踏上了一种向上的新趋势，中国房地产才刚刚开始。他介绍，根据国家统计局数据显示，</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w:t>
            </w:r>
            <w:r w:rsidRPr="00C73ADE">
              <w:rPr>
                <w:rFonts w:ascii="Simsun" w:eastAsia="宋体" w:hAnsi="Simsun" w:cs="宋体"/>
                <w:color w:val="656565"/>
                <w:kern w:val="0"/>
                <w:szCs w:val="21"/>
              </w:rPr>
              <w:t>1</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5</w:t>
            </w:r>
            <w:r w:rsidRPr="00C73ADE">
              <w:rPr>
                <w:rFonts w:ascii="Simsun" w:eastAsia="宋体" w:hAnsi="Simsun" w:cs="宋体"/>
                <w:color w:val="656565"/>
                <w:kern w:val="0"/>
                <w:szCs w:val="21"/>
              </w:rPr>
              <w:t>月份，中国房地产在房地产总投资、住宅投资、办公楼投资、商业投资以及其他投资五个方面全线上涨。针对暖通行业，他则建议不要根据大形势而人云亦云，而是要根据各地区的实际需求进行战略布局。</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已过半，在平时的交流访谈中，很多企业表示今年的发展形势并不乐观，也有一些企业保持了稳定的增长。那么，在上半年的实际发展过程中，各暖通企业呈现出怎样的发展态势、房地产形势对企业产生了哪些影响、发展过程中遇到了哪些问题以及对发展形势有何预测呢？本刊特此采访了众多暖通企业，以便更直观地了解地暖行业的现状与未来发展趋势。</w:t>
            </w:r>
          </w:p>
        </w:tc>
      </w:tr>
      <w:tr w:rsidR="00C73ADE" w:rsidRPr="00C73ADE" w:rsidTr="00C73ADE">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C73ADE" w:rsidRPr="00C73ADE" w:rsidRDefault="00C73ADE" w:rsidP="00C73ADE">
            <w:pPr>
              <w:widowControl/>
              <w:spacing w:line="300" w:lineRule="atLeast"/>
              <w:jc w:val="left"/>
              <w:rPr>
                <w:rFonts w:ascii="Simsun" w:eastAsia="宋体" w:hAnsi="Simsun" w:cs="宋体"/>
                <w:color w:val="656565"/>
                <w:kern w:val="0"/>
                <w:sz w:val="18"/>
                <w:szCs w:val="18"/>
              </w:rPr>
            </w:pPr>
            <w:r w:rsidRPr="00C73ADE">
              <w:rPr>
                <w:rFonts w:ascii="Simsun" w:eastAsia="宋体" w:hAnsi="Simsun" w:cs="宋体"/>
                <w:color w:val="656565"/>
                <w:kern w:val="0"/>
                <w:sz w:val="18"/>
                <w:szCs w:val="18"/>
              </w:rPr>
              <w:t>    </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b/>
                <w:bCs/>
                <w:color w:val="C00000"/>
                <w:kern w:val="0"/>
                <w:sz w:val="24"/>
                <w:szCs w:val="24"/>
              </w:rPr>
              <w:t>2014</w:t>
            </w:r>
            <w:r w:rsidRPr="00C73ADE">
              <w:rPr>
                <w:rFonts w:ascii="Simsun" w:eastAsia="宋体" w:hAnsi="Simsun" w:cs="宋体"/>
                <w:b/>
                <w:bCs/>
                <w:color w:val="C00000"/>
                <w:kern w:val="0"/>
                <w:sz w:val="24"/>
                <w:szCs w:val="24"/>
              </w:rPr>
              <w:t>上半年产值同比增长</w:t>
            </w:r>
            <w:r w:rsidRPr="00C73ADE">
              <w:rPr>
                <w:rFonts w:ascii="Simsun" w:eastAsia="宋体" w:hAnsi="Simsun" w:cs="宋体"/>
                <w:b/>
                <w:bCs/>
                <w:color w:val="C00000"/>
                <w:kern w:val="0"/>
                <w:sz w:val="24"/>
                <w:szCs w:val="24"/>
              </w:rPr>
              <w:t>25%</w:t>
            </w:r>
            <w:r w:rsidRPr="00C73ADE">
              <w:rPr>
                <w:rFonts w:ascii="Simsun" w:eastAsia="宋体" w:hAnsi="Simsun" w:cs="宋体"/>
                <w:b/>
                <w:bCs/>
                <w:color w:val="C00000"/>
                <w:kern w:val="0"/>
                <w:sz w:val="24"/>
                <w:szCs w:val="24"/>
              </w:rPr>
              <w:t>左右</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Pr>
                <w:rFonts w:ascii="Simsun" w:eastAsia="宋体" w:hAnsi="Simsun" w:cs="宋体" w:hint="eastAsia"/>
                <w:noProof/>
                <w:color w:val="656565"/>
                <w:kern w:val="0"/>
                <w:szCs w:val="21"/>
              </w:rPr>
              <w:drawing>
                <wp:inline distT="0" distB="0" distL="0" distR="0">
                  <wp:extent cx="1905000" cy="2667000"/>
                  <wp:effectExtent l="19050" t="0" r="0" b="0"/>
                  <wp:docPr id="1" name="图片 1" descr="http://www.bjht.com.cn/upload_files/article/354/1_mq70c__1408515331101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jht.com.cn/upload_files/article/354/1_mq70c__1408515331101864.jpg"/>
                          <pic:cNvPicPr>
                            <a:picLocks noChangeAspect="1" noChangeArrowheads="1"/>
                          </pic:cNvPicPr>
                        </pic:nvPicPr>
                        <pic:blipFill>
                          <a:blip r:embed="rId6" cstate="print"/>
                          <a:srcRect/>
                          <a:stretch>
                            <a:fillRect/>
                          </a:stretch>
                        </pic:blipFill>
                        <pic:spPr bwMode="auto">
                          <a:xfrm>
                            <a:off x="0" y="0"/>
                            <a:ext cx="1905000" cy="2667000"/>
                          </a:xfrm>
                          <a:prstGeom prst="rect">
                            <a:avLst/>
                          </a:prstGeom>
                          <a:noFill/>
                          <a:ln w="9525">
                            <a:noFill/>
                            <a:miter lim="800000"/>
                            <a:headEnd/>
                            <a:tailEnd/>
                          </a:ln>
                        </pic:spPr>
                      </pic:pic>
                    </a:graphicData>
                  </a:graphic>
                </wp:inline>
              </w:drawing>
            </w:r>
            <w:r w:rsidRPr="00C73ADE">
              <w:rPr>
                <w:rFonts w:ascii="Simsun" w:eastAsia="宋体" w:hAnsi="Simsun" w:cs="宋体"/>
                <w:color w:val="656565"/>
                <w:kern w:val="0"/>
                <w:szCs w:val="21"/>
              </w:rPr>
              <w:t>安泽电工在</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年上半年的产值比去年增长</w:t>
            </w:r>
            <w:r w:rsidRPr="00C73ADE">
              <w:rPr>
                <w:rFonts w:ascii="Simsun" w:eastAsia="宋体" w:hAnsi="Simsun" w:cs="宋体"/>
                <w:color w:val="656565"/>
                <w:kern w:val="0"/>
                <w:szCs w:val="21"/>
              </w:rPr>
              <w:t>25%</w:t>
            </w:r>
            <w:r w:rsidRPr="00C73ADE">
              <w:rPr>
                <w:rFonts w:ascii="Simsun" w:eastAsia="宋体" w:hAnsi="Simsun" w:cs="宋体"/>
                <w:color w:val="656565"/>
                <w:kern w:val="0"/>
                <w:szCs w:val="21"/>
              </w:rPr>
              <w:t>左右，市场以出</w:t>
            </w:r>
            <w:r w:rsidRPr="00C73ADE">
              <w:rPr>
                <w:rFonts w:ascii="Simsun" w:eastAsia="宋体" w:hAnsi="Simsun" w:cs="宋体"/>
                <w:color w:val="656565"/>
                <w:kern w:val="0"/>
                <w:szCs w:val="21"/>
              </w:rPr>
              <w:lastRenderedPageBreak/>
              <w:t>口带动国内市场的增长，以电加热器、发热电缆的增长带动整个市场容量的扩大。安泽电工在上半年的市场推广、销售区域有所扩大，特别是电暖器的市场增长迅速，在北方市场、西藏市场，安泽电暖器以优质的产品、良好的服务赢得了大片市场。以安泽电工所处的南方而言，电暖器等明装电采暖市场销售迅猛，市场前景非常乐观。</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 </w:t>
            </w:r>
            <w:r w:rsidRPr="00C73ADE">
              <w:rPr>
                <w:rFonts w:ascii="Simsun" w:eastAsia="宋体" w:hAnsi="Simsun" w:cs="宋体"/>
                <w:color w:val="656565"/>
                <w:kern w:val="0"/>
                <w:szCs w:val="21"/>
              </w:rPr>
              <w:t>下半年电地暖市场增长不容乐观，经济形势日益恶化，以房地产为主导的市场经济也在下滑，从而影响了众多相关产业，电地暖市场也会受到影响，但以电暖器为主的明装采暖市场将会大幅增长。</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年国内的地暖市场是在最严酷的</w:t>
            </w:r>
            <w:r w:rsidRPr="00C73ADE">
              <w:rPr>
                <w:rFonts w:ascii="Simsun" w:eastAsia="宋体" w:hAnsi="Simsun" w:cs="宋体"/>
                <w:color w:val="656565"/>
                <w:kern w:val="0"/>
                <w:szCs w:val="21"/>
              </w:rPr>
              <w:t>2013</w:t>
            </w:r>
            <w:r w:rsidRPr="00C73ADE">
              <w:rPr>
                <w:rFonts w:ascii="Simsun" w:eastAsia="宋体" w:hAnsi="Simsun" w:cs="宋体"/>
                <w:color w:val="656565"/>
                <w:kern w:val="0"/>
                <w:szCs w:val="21"/>
              </w:rPr>
              <w:t>年基础上有所增长的一年，经历了去年的阶梯电价、房地产调控等政策限制后，</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整体形势有所增长，阶梯电价给人们造成的恐慌心理在安泽电工的大力宣传推广和众多成功的工程案例展示下有所缓解，电地暖给了大家极大的信心。然而整体经济形势不好，造成众多楼盘销售和施工有所放缓，在未来的</w:t>
            </w:r>
            <w:r w:rsidRPr="00C73ADE">
              <w:rPr>
                <w:rFonts w:ascii="Simsun" w:eastAsia="宋体" w:hAnsi="Simsun" w:cs="宋体"/>
                <w:color w:val="656565"/>
                <w:kern w:val="0"/>
                <w:szCs w:val="21"/>
              </w:rPr>
              <w:t>5</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10</w:t>
            </w:r>
            <w:r w:rsidRPr="00C73ADE">
              <w:rPr>
                <w:rFonts w:ascii="Simsun" w:eastAsia="宋体" w:hAnsi="Simsun" w:cs="宋体"/>
                <w:color w:val="656565"/>
                <w:kern w:val="0"/>
                <w:szCs w:val="21"/>
              </w:rPr>
              <w:t>年内，电地暖行业会面临严峻的考验，或许将成为业内洗牌的先兆。</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针对今年电地暖的整体市场环境，安泽电工积极拓展采暖市场，开发新产品，如：安泽金属膜电暖器、安泽翅片竖式电暖器、安泽踢脚线电暖器等。发热电缆方面则扩大国外市场占有率，开拓新的采暖渠道。相信未来几年，安泽电工将会继续阔步前进。</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未来地暖行业将会面临重大的考验，以质量和服务为主的企业将会得以生存。</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在</w:t>
            </w:r>
            <w:r w:rsidRPr="00C73ADE">
              <w:rPr>
                <w:rFonts w:ascii="Simsun" w:eastAsia="宋体" w:hAnsi="Simsun" w:cs="宋体"/>
                <w:color w:val="656565"/>
                <w:kern w:val="0"/>
                <w:szCs w:val="21"/>
              </w:rPr>
              <w:t>2</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3</w:t>
            </w:r>
            <w:r w:rsidRPr="00C73ADE">
              <w:rPr>
                <w:rFonts w:ascii="Simsun" w:eastAsia="宋体" w:hAnsi="Simsun" w:cs="宋体"/>
                <w:color w:val="656565"/>
                <w:kern w:val="0"/>
                <w:szCs w:val="21"/>
              </w:rPr>
              <w:t>年内，整个地暖市场将会洗牌，众多不讲质量、具有忽悠性质的企业将面临严峻的生存考验。行业也将会树立许多好品牌，同时行业的管理及规范将有全新的思路。</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30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 w:val="18"/>
                <w:szCs w:val="18"/>
              </w:rPr>
              <w:t> </w:t>
            </w:r>
            <w:r w:rsidRPr="00C73ADE">
              <w:rPr>
                <w:rFonts w:ascii="Simsun" w:eastAsia="宋体" w:hAnsi="Simsun" w:cs="宋体"/>
                <w:b/>
                <w:bCs/>
                <w:color w:val="C00000"/>
                <w:kern w:val="0"/>
                <w:sz w:val="24"/>
                <w:szCs w:val="24"/>
              </w:rPr>
              <w:t>多措并举</w:t>
            </w:r>
            <w:r w:rsidRPr="00C73ADE">
              <w:rPr>
                <w:rFonts w:ascii="Simsun" w:eastAsia="宋体" w:hAnsi="Simsun" w:cs="宋体"/>
                <w:b/>
                <w:bCs/>
                <w:color w:val="C00000"/>
                <w:kern w:val="0"/>
                <w:sz w:val="24"/>
                <w:szCs w:val="24"/>
              </w:rPr>
              <w:t xml:space="preserve"> </w:t>
            </w:r>
            <w:r w:rsidRPr="00C73ADE">
              <w:rPr>
                <w:rFonts w:ascii="Simsun" w:eastAsia="宋体" w:hAnsi="Simsun" w:cs="宋体"/>
                <w:b/>
                <w:bCs/>
                <w:color w:val="C00000"/>
                <w:kern w:val="0"/>
                <w:sz w:val="24"/>
                <w:szCs w:val="24"/>
              </w:rPr>
              <w:t>保持稳健发展</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Pr>
                <w:rFonts w:ascii="Simsun" w:eastAsia="宋体" w:hAnsi="Simsun" w:cs="宋体" w:hint="eastAsia"/>
                <w:noProof/>
                <w:color w:val="656565"/>
                <w:kern w:val="0"/>
                <w:szCs w:val="21"/>
              </w:rPr>
              <w:lastRenderedPageBreak/>
              <w:drawing>
                <wp:inline distT="0" distB="0" distL="0" distR="0">
                  <wp:extent cx="1905000" cy="2667000"/>
                  <wp:effectExtent l="19050" t="0" r="0" b="0"/>
                  <wp:docPr id="2" name="图片 2" descr="http://www.bjht.com.cn/upload_files/article/354/1_aqyyo__1408515552939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jht.com.cn/upload_files/article/354/1_aqyyo__1408515552939211.jpg"/>
                          <pic:cNvPicPr>
                            <a:picLocks noChangeAspect="1" noChangeArrowheads="1"/>
                          </pic:cNvPicPr>
                        </pic:nvPicPr>
                        <pic:blipFill>
                          <a:blip r:embed="rId7" cstate="print"/>
                          <a:srcRect/>
                          <a:stretch>
                            <a:fillRect/>
                          </a:stretch>
                        </pic:blipFill>
                        <pic:spPr bwMode="auto">
                          <a:xfrm>
                            <a:off x="0" y="0"/>
                            <a:ext cx="1905000" cy="2667000"/>
                          </a:xfrm>
                          <a:prstGeom prst="rect">
                            <a:avLst/>
                          </a:prstGeom>
                          <a:noFill/>
                          <a:ln w="9525">
                            <a:noFill/>
                            <a:miter lim="800000"/>
                            <a:headEnd/>
                            <a:tailEnd/>
                          </a:ln>
                        </pic:spPr>
                      </pic:pic>
                    </a:graphicData>
                  </a:graphic>
                </wp:inline>
              </w:drawing>
            </w:r>
            <w:r w:rsidRPr="00C73ADE">
              <w:rPr>
                <w:rFonts w:ascii="Simsun" w:eastAsia="宋体" w:hAnsi="Simsun" w:cs="宋体"/>
                <w:color w:val="656565"/>
                <w:kern w:val="0"/>
                <w:szCs w:val="21"/>
              </w:rPr>
              <w:t>通过一系列措施及活动，万和上半年整体销量同比去年达到了</w:t>
            </w:r>
            <w:r w:rsidRPr="00C73ADE">
              <w:rPr>
                <w:rFonts w:ascii="Simsun" w:eastAsia="宋体" w:hAnsi="Simsun" w:cs="宋体"/>
                <w:color w:val="656565"/>
                <w:kern w:val="0"/>
                <w:szCs w:val="21"/>
              </w:rPr>
              <w:t>20%</w:t>
            </w:r>
            <w:r w:rsidRPr="00C73ADE">
              <w:rPr>
                <w:rFonts w:ascii="Simsun" w:eastAsia="宋体" w:hAnsi="Simsun" w:cs="宋体"/>
                <w:color w:val="656565"/>
                <w:kern w:val="0"/>
                <w:szCs w:val="21"/>
              </w:rPr>
              <w:t>以上的增长。在下半年我们将继续完成年初设定的目标，同比</w:t>
            </w:r>
            <w:r w:rsidRPr="00C73ADE">
              <w:rPr>
                <w:rFonts w:ascii="Simsun" w:eastAsia="宋体" w:hAnsi="Simsun" w:cs="宋体"/>
                <w:color w:val="656565"/>
                <w:kern w:val="0"/>
                <w:szCs w:val="21"/>
              </w:rPr>
              <w:t>2013</w:t>
            </w:r>
            <w:r w:rsidRPr="00C73ADE">
              <w:rPr>
                <w:rFonts w:ascii="Simsun" w:eastAsia="宋体" w:hAnsi="Simsun" w:cs="宋体"/>
                <w:color w:val="656565"/>
                <w:kern w:val="0"/>
                <w:szCs w:val="21"/>
              </w:rPr>
              <w:t>年至少有</w:t>
            </w:r>
            <w:r w:rsidRPr="00C73ADE">
              <w:rPr>
                <w:rFonts w:ascii="Simsun" w:eastAsia="宋体" w:hAnsi="Simsun" w:cs="宋体"/>
                <w:color w:val="656565"/>
                <w:kern w:val="0"/>
                <w:szCs w:val="21"/>
              </w:rPr>
              <w:t>30%</w:t>
            </w:r>
            <w:r w:rsidRPr="00C73ADE">
              <w:rPr>
                <w:rFonts w:ascii="Simsun" w:eastAsia="宋体" w:hAnsi="Simsun" w:cs="宋体"/>
                <w:color w:val="656565"/>
                <w:kern w:val="0"/>
                <w:szCs w:val="21"/>
              </w:rPr>
              <w:t>的增长。</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 </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  2014</w:t>
            </w:r>
            <w:r w:rsidRPr="00C73ADE">
              <w:rPr>
                <w:rFonts w:ascii="Simsun" w:eastAsia="宋体" w:hAnsi="Simsun" w:cs="宋体"/>
                <w:color w:val="656565"/>
                <w:kern w:val="0"/>
                <w:szCs w:val="21"/>
              </w:rPr>
              <w:t>年，国内整体采暖市场受到来自房地产市场的影响还是比较严重的，但是整个采暖市场的容量是不容置否的，特别是在零售家装市场、经济廉租房项目、大型家电连锁系统等方面得到了较好的发展。壁挂炉行业在中国还处于一个高速发展阶段，过程中无论是技术上还是相关政策方面都存在较大的困难。</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在房地产市场受到严重影响的时候，我们企业通过不同的渠道、不同的业态，继续处于稳健的发展。公司通过</w:t>
            </w:r>
            <w:r w:rsidRPr="00C73ADE">
              <w:rPr>
                <w:rFonts w:ascii="Simsun" w:eastAsia="宋体" w:hAnsi="Simsun" w:cs="宋体"/>
                <w:color w:val="656565"/>
                <w:kern w:val="0"/>
                <w:szCs w:val="21"/>
              </w:rPr>
              <w:t>4</w:t>
            </w:r>
            <w:r w:rsidRPr="00C73ADE">
              <w:rPr>
                <w:rFonts w:ascii="Simsun" w:eastAsia="宋体" w:hAnsi="Simsun" w:cs="宋体"/>
                <w:color w:val="656565"/>
                <w:kern w:val="0"/>
                <w:szCs w:val="21"/>
              </w:rPr>
              <w:t>月在武汉、南京分别召开</w:t>
            </w:r>
            <w:r w:rsidRPr="00C73ADE">
              <w:rPr>
                <w:rFonts w:ascii="Simsun" w:eastAsia="宋体" w:hAnsi="Simsun" w:cs="宋体"/>
                <w:color w:val="656565"/>
                <w:kern w:val="0"/>
                <w:szCs w:val="21"/>
              </w:rPr>
              <w:t>GAA</w:t>
            </w:r>
            <w:r w:rsidRPr="00C73ADE">
              <w:rPr>
                <w:rFonts w:ascii="Simsun" w:eastAsia="宋体" w:hAnsi="Simsun" w:cs="宋体"/>
                <w:color w:val="656565"/>
                <w:kern w:val="0"/>
                <w:szCs w:val="21"/>
              </w:rPr>
              <w:t>新品发布会和</w:t>
            </w:r>
            <w:r w:rsidRPr="00C73ADE">
              <w:rPr>
                <w:rFonts w:ascii="Simsun" w:eastAsia="宋体" w:hAnsi="Simsun" w:cs="宋体"/>
                <w:color w:val="656565"/>
                <w:kern w:val="0"/>
                <w:szCs w:val="21"/>
              </w:rPr>
              <w:t>APP</w:t>
            </w:r>
            <w:r w:rsidRPr="00C73ADE">
              <w:rPr>
                <w:rFonts w:ascii="Simsun" w:eastAsia="宋体" w:hAnsi="Simsun" w:cs="宋体"/>
                <w:color w:val="656565"/>
                <w:kern w:val="0"/>
                <w:szCs w:val="21"/>
              </w:rPr>
              <w:t>移动客户端上线发布会，现场展示我们的新产品及技术；通过南京展会、</w:t>
            </w:r>
            <w:r w:rsidRPr="00C73ADE">
              <w:rPr>
                <w:rFonts w:ascii="Simsun" w:eastAsia="宋体" w:hAnsi="Simsun" w:cs="宋体"/>
                <w:color w:val="656565"/>
                <w:kern w:val="0"/>
                <w:szCs w:val="21"/>
              </w:rPr>
              <w:t>3</w:t>
            </w:r>
            <w:r w:rsidRPr="00C73ADE">
              <w:rPr>
                <w:rFonts w:ascii="Simsun" w:eastAsia="宋体" w:hAnsi="Simsun" w:cs="宋体"/>
                <w:color w:val="656565"/>
                <w:kern w:val="0"/>
                <w:szCs w:val="21"/>
              </w:rPr>
              <w:t>月份西安暖通展会、</w:t>
            </w:r>
            <w:r w:rsidRPr="00C73ADE">
              <w:rPr>
                <w:rFonts w:ascii="Simsun" w:eastAsia="宋体" w:hAnsi="Simsun" w:cs="宋体"/>
                <w:color w:val="656565"/>
                <w:kern w:val="0"/>
                <w:szCs w:val="21"/>
              </w:rPr>
              <w:t>5</w:t>
            </w:r>
            <w:r w:rsidRPr="00C73ADE">
              <w:rPr>
                <w:rFonts w:ascii="Simsun" w:eastAsia="宋体" w:hAnsi="Simsun" w:cs="宋体"/>
                <w:color w:val="656565"/>
                <w:kern w:val="0"/>
                <w:szCs w:val="21"/>
              </w:rPr>
              <w:t>月份北京</w:t>
            </w:r>
            <w:r w:rsidRPr="00C73ADE">
              <w:rPr>
                <w:rFonts w:ascii="Simsun" w:eastAsia="宋体" w:hAnsi="Simsun" w:cs="宋体"/>
                <w:color w:val="656565"/>
                <w:kern w:val="0"/>
                <w:szCs w:val="21"/>
              </w:rPr>
              <w:t>ISH</w:t>
            </w:r>
            <w:r w:rsidRPr="00C73ADE">
              <w:rPr>
                <w:rFonts w:ascii="Simsun" w:eastAsia="宋体" w:hAnsi="Simsun" w:cs="宋体"/>
                <w:color w:val="656565"/>
                <w:kern w:val="0"/>
                <w:szCs w:val="21"/>
              </w:rPr>
              <w:t>展会等，加强我们品牌和产品的推广力度；在我们合作的广告、杂志等媒体上加强宣传；通过万和专有的渠道做好推广。从去年开始通过与品牌代言人赵薇的合作，以及在各大机场、高铁站的大力投放，企业的知名度、品牌美誉度继续提升。</w:t>
            </w:r>
            <w:r w:rsidRPr="00C73ADE">
              <w:rPr>
                <w:rFonts w:ascii="Simsun" w:eastAsia="宋体" w:hAnsi="Simsun" w:cs="宋体"/>
                <w:color w:val="656565"/>
                <w:kern w:val="0"/>
                <w:szCs w:val="21"/>
              </w:rPr>
              <w:t>GAA</w:t>
            </w:r>
            <w:r w:rsidRPr="00C73ADE">
              <w:rPr>
                <w:rFonts w:ascii="Simsun" w:eastAsia="宋体" w:hAnsi="Simsun" w:cs="宋体"/>
                <w:color w:val="656565"/>
                <w:kern w:val="0"/>
                <w:szCs w:val="21"/>
              </w:rPr>
              <w:t>燃气自适应产品已经在上半年全部上市，在市场上全部铺开，并得到了代理商、工程商、消费者的一致认可。同样，后续会继续加强我们今年上市的</w:t>
            </w:r>
            <w:r w:rsidRPr="00C73ADE">
              <w:rPr>
                <w:rFonts w:ascii="Simsun" w:eastAsia="宋体" w:hAnsi="Simsun" w:cs="宋体"/>
                <w:color w:val="656565"/>
                <w:kern w:val="0"/>
                <w:szCs w:val="21"/>
              </w:rPr>
              <w:t>GAA</w:t>
            </w:r>
            <w:r w:rsidRPr="00C73ADE">
              <w:rPr>
                <w:rFonts w:ascii="Simsun" w:eastAsia="宋体" w:hAnsi="Simsun" w:cs="宋体"/>
                <w:color w:val="656565"/>
                <w:kern w:val="0"/>
                <w:szCs w:val="21"/>
              </w:rPr>
              <w:t>六款新品的推广力度，并会向智能化方向发展，与舒适家居做好无缝的转接。全预混冷凝机和大型商用锅炉的市场投入，取得了一定的成效。</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目前，采暖炉行业已进入高速发展阶段，规范化、专业化程度越来越高，高效节能、安全舒适产品是供暖产业发展的必然。随着国家大力推行节能减排政策和国家即将启动的</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能效领跑者</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计划，采暖炉</w:t>
            </w:r>
            <w:r w:rsidRPr="00C73ADE">
              <w:rPr>
                <w:rFonts w:ascii="Simsun" w:eastAsia="宋体" w:hAnsi="Simsun" w:cs="宋体"/>
                <w:color w:val="656565"/>
                <w:kern w:val="0"/>
                <w:szCs w:val="21"/>
              </w:rPr>
              <w:lastRenderedPageBreak/>
              <w:t>行业各大品牌开始整合系统资源，冷凝机产品将成为未来的主销产品。</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未来，随着南方市场的开发及需求量的增加，采暖炉供暖范围将进一步扩大；随着国家大力对保障性住房的建设，小功率机型会增多；随着网络技术的普及，</w:t>
            </w:r>
            <w:r w:rsidRPr="00C73ADE">
              <w:rPr>
                <w:rFonts w:ascii="Simsun" w:eastAsia="宋体" w:hAnsi="Simsun" w:cs="宋体"/>
                <w:color w:val="656565"/>
                <w:kern w:val="0"/>
                <w:szCs w:val="21"/>
              </w:rPr>
              <w:t>APP</w:t>
            </w:r>
            <w:r w:rsidRPr="00C73ADE">
              <w:rPr>
                <w:rFonts w:ascii="Simsun" w:eastAsia="宋体" w:hAnsi="Simsun" w:cs="宋体"/>
                <w:color w:val="656565"/>
                <w:kern w:val="0"/>
                <w:szCs w:val="21"/>
              </w:rPr>
              <w:t>移动客户端将得到更加广泛的运用，智能化采暖产品及舒适家居产品将逐渐增多。</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b/>
                <w:bCs/>
                <w:color w:val="C00000"/>
                <w:kern w:val="0"/>
                <w:sz w:val="24"/>
                <w:szCs w:val="24"/>
              </w:rPr>
              <w:t>上半年稳中有进</w:t>
            </w:r>
            <w:r w:rsidRPr="00C73ADE">
              <w:rPr>
                <w:rFonts w:ascii="Simsun" w:eastAsia="宋体" w:hAnsi="Simsun" w:cs="宋体"/>
                <w:b/>
                <w:bCs/>
                <w:color w:val="C00000"/>
                <w:kern w:val="0"/>
                <w:sz w:val="24"/>
                <w:szCs w:val="24"/>
              </w:rPr>
              <w:t xml:space="preserve"> </w:t>
            </w:r>
            <w:r w:rsidRPr="00C73ADE">
              <w:rPr>
                <w:rFonts w:ascii="Simsun" w:eastAsia="宋体" w:hAnsi="Simsun" w:cs="宋体"/>
                <w:b/>
                <w:bCs/>
                <w:color w:val="C00000"/>
                <w:kern w:val="0"/>
                <w:sz w:val="24"/>
                <w:szCs w:val="24"/>
              </w:rPr>
              <w:t>下半年预计实现持续增长</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Pr>
                <w:rFonts w:ascii="Simsun" w:eastAsia="宋体" w:hAnsi="Simsun" w:cs="宋体" w:hint="eastAsia"/>
                <w:noProof/>
                <w:color w:val="656565"/>
                <w:kern w:val="0"/>
                <w:szCs w:val="21"/>
              </w:rPr>
              <w:drawing>
                <wp:inline distT="0" distB="0" distL="0" distR="0">
                  <wp:extent cx="1819275" cy="2781300"/>
                  <wp:effectExtent l="19050" t="0" r="9525" b="0"/>
                  <wp:docPr id="3" name="图片 3" descr="http://www.bjht.com.cn/upload_files/article/354/1_1lvvl__1408515752733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jht.com.cn/upload_files/article/354/1_1lvvl__1408515752733261.jpg"/>
                          <pic:cNvPicPr>
                            <a:picLocks noChangeAspect="1" noChangeArrowheads="1"/>
                          </pic:cNvPicPr>
                        </pic:nvPicPr>
                        <pic:blipFill>
                          <a:blip r:embed="rId8" cstate="print"/>
                          <a:srcRect/>
                          <a:stretch>
                            <a:fillRect/>
                          </a:stretch>
                        </pic:blipFill>
                        <pic:spPr bwMode="auto">
                          <a:xfrm>
                            <a:off x="0" y="0"/>
                            <a:ext cx="1819275" cy="2781300"/>
                          </a:xfrm>
                          <a:prstGeom prst="rect">
                            <a:avLst/>
                          </a:prstGeom>
                          <a:noFill/>
                          <a:ln w="9525">
                            <a:noFill/>
                            <a:miter lim="800000"/>
                            <a:headEnd/>
                            <a:tailEnd/>
                          </a:ln>
                        </pic:spPr>
                      </pic:pic>
                    </a:graphicData>
                  </a:graphic>
                </wp:inline>
              </w:drawing>
            </w:r>
            <w:r w:rsidRPr="00C73ADE">
              <w:rPr>
                <w:rFonts w:ascii="Simsun" w:eastAsia="宋体" w:hAnsi="Simsun" w:cs="宋体"/>
                <w:color w:val="656565"/>
                <w:kern w:val="0"/>
                <w:szCs w:val="21"/>
              </w:rPr>
              <w:t>安莱特今年上半年面临的市场总体状况是：稳中有进，项目受阻，渠道给力。即：一、销售额保持了去年良好的增长势头，但增幅较去年同期有所下降；二、上半年项目总体成交为去年同期的三倍，但仍然有部分区域较有把握的项目因资金压力或取消或停滞；三、销售策略继续遵照项目与渠道并举，做到强化省级经销渠道、扩大地区渠道、渗透县级渠道，尽管用于渠道建设的费用增长较大，但同时渠道给予的回报也颇为理想。我们的优质经销商净增长</w:t>
            </w:r>
            <w:r w:rsidRPr="00C73ADE">
              <w:rPr>
                <w:rFonts w:ascii="Simsun" w:eastAsia="宋体" w:hAnsi="Simsun" w:cs="宋体"/>
                <w:color w:val="656565"/>
                <w:kern w:val="0"/>
                <w:szCs w:val="21"/>
              </w:rPr>
              <w:t>20%</w:t>
            </w:r>
            <w:r w:rsidRPr="00C73ADE">
              <w:rPr>
                <w:rFonts w:ascii="Simsun" w:eastAsia="宋体" w:hAnsi="Simsun" w:cs="宋体"/>
                <w:color w:val="656565"/>
                <w:kern w:val="0"/>
                <w:szCs w:val="21"/>
              </w:rPr>
              <w:t>，全国地级市场销售网络覆盖率增长</w:t>
            </w:r>
            <w:r w:rsidRPr="00C73ADE">
              <w:rPr>
                <w:rFonts w:ascii="Simsun" w:eastAsia="宋体" w:hAnsi="Simsun" w:cs="宋体"/>
                <w:color w:val="656565"/>
                <w:kern w:val="0"/>
                <w:szCs w:val="21"/>
              </w:rPr>
              <w:t>15%</w:t>
            </w:r>
            <w:r w:rsidRPr="00C73ADE">
              <w:rPr>
                <w:rFonts w:ascii="Simsun" w:eastAsia="宋体" w:hAnsi="Simsun" w:cs="宋体"/>
                <w:color w:val="656565"/>
                <w:kern w:val="0"/>
                <w:szCs w:val="21"/>
              </w:rPr>
              <w:t>，在很多县级市场有我们的形象店或展示店。</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 </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据上半年的市场判断，预期下半年，我司将继续保持销售额的增长，地级市场渠道将进一步完善，全国营销网络将进一步扩大。加上我们下半年已计划的部分经销商会议的支持，优质经销商的数量会进</w:t>
            </w:r>
            <w:r w:rsidRPr="00C73ADE">
              <w:rPr>
                <w:rFonts w:ascii="Simsun" w:eastAsia="宋体" w:hAnsi="Simsun" w:cs="宋体"/>
                <w:color w:val="656565"/>
                <w:kern w:val="0"/>
                <w:szCs w:val="21"/>
              </w:rPr>
              <w:lastRenderedPageBreak/>
              <w:t>一步增长，经销商的满意度会进一步提高，整年产值预计将实现两位数的预期增长。</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通过近半年前线销售信息的反馈，结合地暖市场的某些迹象与表征，我认为今年国内整体地暖市场有以下几个特点：</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一、地暖消费意识深入之乐。随着行业的宣传与推进，越来越多的人开始了解并接受这种生活方式，特别是南方人，这必将提升市场容量；二、地暖在地产预装项目之忧。房产终端销售的不景气导致了地产商资金回笼的压力增大，很多确定的地暖项目或取消或延期或缩小规模，这种局面令人堪忧；三、电地暖产品众多、施工</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管理参差不齐之乱。各企业对经销商施工标准的不统一，导致运行费用过高、效用过于夸大等不良口碑；四、电地暖在北京试点全国推广之望。随着北京政府决心推行</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煤改电</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政策，电采暖市场燃起了希望的星星之火。</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按照安莱特的中长期发展计划，结合去年的市场判断，我们执行的部分策略有：一、市场营销方面。细分市场，在行业很难看到或不被看重的细分市场找到蓝海；二、渠道建设方面。我们以地级市场为中心，省级实现广告效应，地区产生销售合力，县级市场培养生力军，更利于获得优质经销商；三、品牌建设方面。整合行业资源沉淀品牌，大力支持经销商做终端广告；四、新品开发方面。基于未来的科技变革趋势作为研发动力，让新产品的研发更具竞争力。</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地暖行业，特别是电地暖行业未来大有可为。在众多科学家预测未来的变革中，</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电能</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物联网</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智能</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是提及最多的热词，电能作为环保、可靠、易得、易于被分享的一种资源必将成为能源革命的中心，电动汽车的快速发展也是侧面的印证。电地暖更适合未来人们的健康生活方式，也是未来科技变革的需要。</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30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 w:val="18"/>
                <w:szCs w:val="18"/>
              </w:rPr>
              <w:t> </w:t>
            </w:r>
            <w:r w:rsidRPr="00C73ADE">
              <w:rPr>
                <w:rFonts w:ascii="Simsun" w:eastAsia="宋体" w:hAnsi="Simsun" w:cs="宋体"/>
                <w:b/>
                <w:bCs/>
                <w:color w:val="C00000"/>
                <w:kern w:val="0"/>
                <w:sz w:val="24"/>
                <w:szCs w:val="24"/>
              </w:rPr>
              <w:t>保持心态</w:t>
            </w:r>
            <w:r w:rsidRPr="00C73ADE">
              <w:rPr>
                <w:rFonts w:ascii="Simsun" w:eastAsia="宋体" w:hAnsi="Simsun" w:cs="宋体"/>
                <w:b/>
                <w:bCs/>
                <w:color w:val="C00000"/>
                <w:kern w:val="0"/>
                <w:sz w:val="24"/>
                <w:szCs w:val="24"/>
              </w:rPr>
              <w:t xml:space="preserve"> </w:t>
            </w:r>
            <w:r w:rsidRPr="00C73ADE">
              <w:rPr>
                <w:rFonts w:ascii="Simsun" w:eastAsia="宋体" w:hAnsi="Simsun" w:cs="宋体"/>
                <w:b/>
                <w:bCs/>
                <w:color w:val="C00000"/>
                <w:kern w:val="0"/>
                <w:sz w:val="24"/>
                <w:szCs w:val="24"/>
              </w:rPr>
              <w:t>用</w:t>
            </w:r>
            <w:r w:rsidRPr="00C73ADE">
              <w:rPr>
                <w:rFonts w:ascii="Simsun" w:eastAsia="宋体" w:hAnsi="Simsun" w:cs="宋体"/>
                <w:b/>
                <w:bCs/>
                <w:color w:val="C00000"/>
                <w:kern w:val="0"/>
                <w:sz w:val="24"/>
                <w:szCs w:val="24"/>
              </w:rPr>
              <w:t>“</w:t>
            </w:r>
            <w:r w:rsidRPr="00C73ADE">
              <w:rPr>
                <w:rFonts w:ascii="Simsun" w:eastAsia="宋体" w:hAnsi="Simsun" w:cs="宋体"/>
                <w:b/>
                <w:bCs/>
                <w:color w:val="C00000"/>
                <w:kern w:val="0"/>
                <w:sz w:val="24"/>
                <w:szCs w:val="24"/>
              </w:rPr>
              <w:t>坚持</w:t>
            </w:r>
            <w:r w:rsidRPr="00C73ADE">
              <w:rPr>
                <w:rFonts w:ascii="Simsun" w:eastAsia="宋体" w:hAnsi="Simsun" w:cs="宋体"/>
                <w:b/>
                <w:bCs/>
                <w:color w:val="C00000"/>
                <w:kern w:val="0"/>
                <w:sz w:val="24"/>
                <w:szCs w:val="24"/>
              </w:rPr>
              <w:t>”</w:t>
            </w:r>
            <w:r w:rsidRPr="00C73ADE">
              <w:rPr>
                <w:rFonts w:ascii="Simsun" w:eastAsia="宋体" w:hAnsi="Simsun" w:cs="宋体"/>
                <w:b/>
                <w:bCs/>
                <w:color w:val="C00000"/>
                <w:kern w:val="0"/>
                <w:sz w:val="24"/>
                <w:szCs w:val="24"/>
              </w:rPr>
              <w:t>赢取最后的成功</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Pr>
                <w:rFonts w:ascii="Simsun" w:eastAsia="宋体" w:hAnsi="Simsun" w:cs="宋体" w:hint="eastAsia"/>
                <w:noProof/>
                <w:color w:val="656565"/>
                <w:kern w:val="0"/>
                <w:szCs w:val="21"/>
              </w:rPr>
              <w:lastRenderedPageBreak/>
              <w:drawing>
                <wp:inline distT="0" distB="0" distL="0" distR="0">
                  <wp:extent cx="1809750" cy="2762250"/>
                  <wp:effectExtent l="19050" t="0" r="0" b="0"/>
                  <wp:docPr id="4" name="图片 4" descr="http://www.bjht.com.cn/upload_files/article/354/1_2aea9__140851592413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jht.com.cn/upload_files/article/354/1_2aea9__1408515924131901.jpg"/>
                          <pic:cNvPicPr>
                            <a:picLocks noChangeAspect="1" noChangeArrowheads="1"/>
                          </pic:cNvPicPr>
                        </pic:nvPicPr>
                        <pic:blipFill>
                          <a:blip r:embed="rId9" cstate="print"/>
                          <a:srcRect/>
                          <a:stretch>
                            <a:fillRect/>
                          </a:stretch>
                        </pic:blipFill>
                        <pic:spPr bwMode="auto">
                          <a:xfrm>
                            <a:off x="0" y="0"/>
                            <a:ext cx="1809750" cy="2762250"/>
                          </a:xfrm>
                          <a:prstGeom prst="rect">
                            <a:avLst/>
                          </a:prstGeom>
                          <a:noFill/>
                          <a:ln w="9525">
                            <a:noFill/>
                            <a:miter lim="800000"/>
                            <a:headEnd/>
                            <a:tailEnd/>
                          </a:ln>
                        </pic:spPr>
                      </pic:pic>
                    </a:graphicData>
                  </a:graphic>
                </wp:inline>
              </w:drawing>
            </w:r>
            <w:r w:rsidRPr="00C73ADE">
              <w:rPr>
                <w:rFonts w:ascii="Simsun" w:eastAsia="宋体" w:hAnsi="Simsun" w:cs="宋体"/>
                <w:color w:val="656565"/>
                <w:kern w:val="0"/>
                <w:szCs w:val="21"/>
              </w:rPr>
              <w:t>洁利达结合自身情况，半年来推出</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团购</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和</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促销</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进一步让利于客户，让客户维持住客户、留住客户；全面积极参加展会和论坛，展示产品，加深印象；加强口碑营销，让用户介绍用户，用自然而然的体验渗透接受用户真实需要的东西；进一步扩大产能，整顿规范，强化细节处理，管理、生产、产品的同步精致化等工作。</w:t>
            </w: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r w:rsidRPr="00C73ADE">
              <w:rPr>
                <w:rFonts w:ascii="Simsun" w:eastAsia="宋体" w:hAnsi="Simsun" w:cs="宋体"/>
                <w:color w:val="656565"/>
                <w:kern w:val="0"/>
                <w:szCs w:val="21"/>
              </w:rPr>
              <w:t> </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眼下，由于房地产市场低迷以及众多行业的产能过剩，经济形势、企业形势都面临十分严峻的局面，政府、企业、银行，都在为过去几年的大跃进</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买单</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。当年各地为了加快发展，千方百计鼓励企业大干快上，各级银行在背后推波助澜，尤其是贷款互保机制，把一个企业催大、催肿了，结果潮水退了，一位位企业主才发现自己在</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裸游</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。回头看，过去多年支撑企业发展的仅仅是资产的增值，主营业务并不盈利。</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作为房地产行业里一个极为细小的分支，地暖就像一块切片，如实地反映出了肌体的病理。我们无须报喜不报忧，一味鼓吹地暖的高歌猛进、蓬勃兴旺，那是自欺欺人。</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w:t>
            </w:r>
            <w:r w:rsidRPr="00C73ADE">
              <w:rPr>
                <w:rFonts w:ascii="Simsun" w:eastAsia="宋体" w:hAnsi="Simsun" w:cs="宋体"/>
                <w:color w:val="656565"/>
                <w:kern w:val="0"/>
                <w:szCs w:val="21"/>
              </w:rPr>
              <w:t>大河有水小河才能涨</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，这是一脉相承的。价格无序竞争、质量无良探底、货款无期回收，始终是套在业内人士头上的紧箍圈，如何打破这一</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致命圈</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，是摆在大家面前的生存课题。</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创新是最廉价的，而坚持最不容易，地暖分水器这种并不富含太多科技元素的产品，拷贝模仿者无数，但能坚持下去的不会太多。作为大浪淘沙的创业者和守业者，一定要拥有良好的心态，在坚持的道</w:t>
            </w:r>
            <w:r w:rsidRPr="00C73ADE">
              <w:rPr>
                <w:rFonts w:ascii="Simsun" w:eastAsia="宋体" w:hAnsi="Simsun" w:cs="宋体"/>
                <w:color w:val="656565"/>
                <w:kern w:val="0"/>
                <w:szCs w:val="21"/>
              </w:rPr>
              <w:lastRenderedPageBreak/>
              <w:t>路上，唯有信念和使命感能指引洁利达走向最后的成功。</w:t>
            </w: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b/>
                <w:bCs/>
                <w:color w:val="C00000"/>
                <w:kern w:val="0"/>
                <w:sz w:val="24"/>
                <w:szCs w:val="24"/>
              </w:rPr>
              <w:t>顺应市场调整战略</w:t>
            </w:r>
            <w:r w:rsidRPr="00C73ADE">
              <w:rPr>
                <w:rFonts w:ascii="Simsun" w:eastAsia="宋体" w:hAnsi="Simsun" w:cs="宋体"/>
                <w:b/>
                <w:bCs/>
                <w:color w:val="C00000"/>
                <w:kern w:val="0"/>
                <w:sz w:val="24"/>
                <w:szCs w:val="24"/>
              </w:rPr>
              <w:t xml:space="preserve"> </w:t>
            </w:r>
            <w:r w:rsidRPr="00C73ADE">
              <w:rPr>
                <w:rFonts w:ascii="Simsun" w:eastAsia="宋体" w:hAnsi="Simsun" w:cs="宋体"/>
                <w:b/>
                <w:bCs/>
                <w:color w:val="C00000"/>
                <w:kern w:val="0"/>
                <w:sz w:val="24"/>
                <w:szCs w:val="24"/>
              </w:rPr>
              <w:t>下半年产值将实现好转</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Pr>
                <w:rFonts w:ascii="Simsun" w:eastAsia="宋体" w:hAnsi="Simsun" w:cs="宋体" w:hint="eastAsia"/>
                <w:noProof/>
                <w:color w:val="656565"/>
                <w:kern w:val="0"/>
                <w:szCs w:val="21"/>
              </w:rPr>
              <w:drawing>
                <wp:inline distT="0" distB="0" distL="0" distR="0">
                  <wp:extent cx="1809750" cy="2695575"/>
                  <wp:effectExtent l="19050" t="0" r="0" b="0"/>
                  <wp:docPr id="5" name="图片 5" descr="地暖公司老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地暖公司老总"/>
                          <pic:cNvPicPr>
                            <a:picLocks noChangeAspect="1" noChangeArrowheads="1"/>
                          </pic:cNvPicPr>
                        </pic:nvPicPr>
                        <pic:blipFill>
                          <a:blip r:embed="rId10" cstate="print"/>
                          <a:srcRect/>
                          <a:stretch>
                            <a:fillRect/>
                          </a:stretch>
                        </pic:blipFill>
                        <pic:spPr bwMode="auto">
                          <a:xfrm>
                            <a:off x="0" y="0"/>
                            <a:ext cx="1809750" cy="2695575"/>
                          </a:xfrm>
                          <a:prstGeom prst="rect">
                            <a:avLst/>
                          </a:prstGeom>
                          <a:noFill/>
                          <a:ln w="9525">
                            <a:noFill/>
                            <a:miter lim="800000"/>
                            <a:headEnd/>
                            <a:tailEnd/>
                          </a:ln>
                        </pic:spPr>
                      </pic:pic>
                    </a:graphicData>
                  </a:graphic>
                </wp:inline>
              </w:drawing>
            </w:r>
            <w:r w:rsidRPr="00C73ADE">
              <w:rPr>
                <w:rFonts w:ascii="Simsun" w:eastAsia="宋体" w:hAnsi="Simsun" w:cs="宋体"/>
                <w:color w:val="656565"/>
                <w:kern w:val="0"/>
                <w:szCs w:val="21"/>
              </w:rPr>
              <w:t>浙江鑫帆铜业地暖有限公司</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年上半年产值大概</w:t>
            </w:r>
            <w:r w:rsidRPr="00C73ADE">
              <w:rPr>
                <w:rFonts w:ascii="Simsun" w:eastAsia="宋体" w:hAnsi="Simsun" w:cs="宋体"/>
                <w:color w:val="656565"/>
                <w:kern w:val="0"/>
                <w:szCs w:val="21"/>
              </w:rPr>
              <w:t>5</w:t>
            </w:r>
            <w:r w:rsidRPr="00C73ADE">
              <w:rPr>
                <w:rFonts w:ascii="Simsun" w:eastAsia="宋体" w:hAnsi="Simsun" w:cs="宋体"/>
                <w:color w:val="656565"/>
                <w:kern w:val="0"/>
                <w:szCs w:val="21"/>
              </w:rPr>
              <w:t>千万，与去年比较相对下滑</w:t>
            </w:r>
            <w:r w:rsidRPr="00C73ADE">
              <w:rPr>
                <w:rFonts w:ascii="Simsun" w:eastAsia="宋体" w:hAnsi="Simsun" w:cs="宋体"/>
                <w:color w:val="656565"/>
                <w:kern w:val="0"/>
                <w:szCs w:val="21"/>
              </w:rPr>
              <w:t>30%</w:t>
            </w:r>
            <w:r w:rsidRPr="00C73ADE">
              <w:rPr>
                <w:rFonts w:ascii="Simsun" w:eastAsia="宋体" w:hAnsi="Simsun" w:cs="宋体"/>
                <w:color w:val="656565"/>
                <w:kern w:val="0"/>
                <w:szCs w:val="21"/>
              </w:rPr>
              <w:t>左右，整体来讲，上半年市场都不是很理想，以往的经销商都反馈，今年形势不大好，客户的进货量也在打折扣。上半年在市场上推广的进展没有达到预期的效果，每个区域都有新客户增加，但实际的产值增加却不是很明显，其中也有部分工程在操作，从这点来看，后面的销售情况会逐渐变好。</w:t>
            </w: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r w:rsidRPr="00C73ADE">
              <w:rPr>
                <w:rFonts w:ascii="Simsun" w:eastAsia="宋体" w:hAnsi="Simsun" w:cs="宋体"/>
                <w:color w:val="656565"/>
                <w:kern w:val="0"/>
                <w:szCs w:val="21"/>
              </w:rPr>
              <w:t> </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下半年，对于地暖行业来说，是旺季的开始。而今年鑫帆与恒大签定战略合作伙伴后，还与其他一些知名公司进行了合作，不管是鑫帆品牌还是</w:t>
            </w:r>
            <w:r w:rsidRPr="00C73ADE">
              <w:rPr>
                <w:rFonts w:ascii="Simsun" w:eastAsia="宋体" w:hAnsi="Simsun" w:cs="宋体"/>
                <w:color w:val="656565"/>
                <w:kern w:val="0"/>
                <w:szCs w:val="21"/>
              </w:rPr>
              <w:t>OEM</w:t>
            </w:r>
            <w:r w:rsidRPr="00C73ADE">
              <w:rPr>
                <w:rFonts w:ascii="Simsun" w:eastAsia="宋体" w:hAnsi="Simsun" w:cs="宋体"/>
                <w:color w:val="656565"/>
                <w:kern w:val="0"/>
                <w:szCs w:val="21"/>
              </w:rPr>
              <w:t>，产值在下半年会有所提升，但与</w:t>
            </w:r>
            <w:r w:rsidRPr="00C73ADE">
              <w:rPr>
                <w:rFonts w:ascii="Simsun" w:eastAsia="宋体" w:hAnsi="Simsun" w:cs="宋体"/>
                <w:color w:val="656565"/>
                <w:kern w:val="0"/>
                <w:szCs w:val="21"/>
              </w:rPr>
              <w:t>2013</w:t>
            </w:r>
            <w:r w:rsidRPr="00C73ADE">
              <w:rPr>
                <w:rFonts w:ascii="Simsun" w:eastAsia="宋体" w:hAnsi="Simsun" w:cs="宋体"/>
                <w:color w:val="656565"/>
                <w:kern w:val="0"/>
                <w:szCs w:val="21"/>
              </w:rPr>
              <w:t>年相比，</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年的产值要超过</w:t>
            </w:r>
            <w:r w:rsidRPr="00C73ADE">
              <w:rPr>
                <w:rFonts w:ascii="Simsun" w:eastAsia="宋体" w:hAnsi="Simsun" w:cs="宋体"/>
                <w:color w:val="656565"/>
                <w:kern w:val="0"/>
                <w:szCs w:val="21"/>
              </w:rPr>
              <w:t>2013</w:t>
            </w:r>
            <w:r w:rsidRPr="00C73ADE">
              <w:rPr>
                <w:rFonts w:ascii="Simsun" w:eastAsia="宋体" w:hAnsi="Simsun" w:cs="宋体"/>
                <w:color w:val="656565"/>
                <w:kern w:val="0"/>
                <w:szCs w:val="21"/>
              </w:rPr>
              <w:t>的话，需要再努力。</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国内整体的地暖市场都存在下滑趋势，上半年形势相对差些，下半年会有所提升。从宏观来看，政府对房地产的调控是导致地暖行业下滑的一个重要原因。通过市场调查，不管是产品生产型企业还是经销商，在产值方面都有不同程度下降。而在这个竞争激烈的市场，还有很多新起的生产厂家，均以低价销售，产品外观在市场上都大同小异。</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针对今年地暖的整体市场环境，鑫帆改变了以往的游击式销售方式，而是采取业务员区域驻地式销</w:t>
            </w:r>
            <w:r w:rsidRPr="00C73ADE">
              <w:rPr>
                <w:rFonts w:ascii="Simsun" w:eastAsia="宋体" w:hAnsi="Simsun" w:cs="宋体"/>
                <w:color w:val="656565"/>
                <w:kern w:val="0"/>
                <w:szCs w:val="21"/>
              </w:rPr>
              <w:lastRenderedPageBreak/>
              <w:t>售，有助于更加了解市场动向，可以随时与客户进行面对面交流，并为其解决一些难题。而今年鑫帆也会在品牌建设、新品开发方面下大功夫，通过几次展会以及市场调研，对产品进行整改，顺应市场。与此同时，进行品牌策划。</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现在的地暖趋势尤如以前的空调一样，以后安装地暖的用户将会越来越多，因为在市场的高度竞争下，所生产出的产品将会越来越精，价格也会越来越大众化，所以预测在未来的</w:t>
            </w:r>
            <w:r w:rsidRPr="00C73ADE">
              <w:rPr>
                <w:rFonts w:ascii="Simsun" w:eastAsia="宋体" w:hAnsi="Simsun" w:cs="宋体"/>
                <w:color w:val="656565"/>
                <w:kern w:val="0"/>
                <w:szCs w:val="21"/>
              </w:rPr>
              <w:t>4</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5</w:t>
            </w:r>
            <w:r w:rsidRPr="00C73ADE">
              <w:rPr>
                <w:rFonts w:ascii="Simsun" w:eastAsia="宋体" w:hAnsi="Simsun" w:cs="宋体"/>
                <w:color w:val="656565"/>
                <w:kern w:val="0"/>
                <w:szCs w:val="21"/>
              </w:rPr>
              <w:t>年时间里地暖行业还会有不错的发展。</w:t>
            </w: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b/>
                <w:bCs/>
                <w:color w:val="C00000"/>
                <w:kern w:val="0"/>
                <w:sz w:val="24"/>
                <w:szCs w:val="24"/>
              </w:rPr>
              <w:t>发力全国市场</w:t>
            </w:r>
            <w:r w:rsidRPr="00C73ADE">
              <w:rPr>
                <w:rFonts w:ascii="Simsun" w:eastAsia="宋体" w:hAnsi="Simsun" w:cs="宋体"/>
                <w:b/>
                <w:bCs/>
                <w:color w:val="C00000"/>
                <w:kern w:val="0"/>
                <w:sz w:val="24"/>
                <w:szCs w:val="24"/>
              </w:rPr>
              <w:t xml:space="preserve"> </w:t>
            </w:r>
            <w:r w:rsidRPr="00C73ADE">
              <w:rPr>
                <w:rFonts w:ascii="Simsun" w:eastAsia="宋体" w:hAnsi="Simsun" w:cs="宋体"/>
                <w:b/>
                <w:bCs/>
                <w:color w:val="C00000"/>
                <w:kern w:val="0"/>
                <w:sz w:val="24"/>
                <w:szCs w:val="24"/>
              </w:rPr>
              <w:t>全年产值预计达</w:t>
            </w:r>
            <w:r w:rsidRPr="00C73ADE">
              <w:rPr>
                <w:rFonts w:ascii="Simsun" w:eastAsia="宋体" w:hAnsi="Simsun" w:cs="宋体"/>
                <w:b/>
                <w:bCs/>
                <w:color w:val="C00000"/>
                <w:kern w:val="0"/>
                <w:sz w:val="24"/>
                <w:szCs w:val="24"/>
              </w:rPr>
              <w:t>5000</w:t>
            </w:r>
            <w:r w:rsidRPr="00C73ADE">
              <w:rPr>
                <w:rFonts w:ascii="Simsun" w:eastAsia="宋体" w:hAnsi="Simsun" w:cs="宋体"/>
                <w:b/>
                <w:bCs/>
                <w:color w:val="C00000"/>
                <w:kern w:val="0"/>
                <w:sz w:val="24"/>
                <w:szCs w:val="24"/>
              </w:rPr>
              <w:t>万</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Pr>
                <w:rFonts w:ascii="Simsun" w:eastAsia="宋体" w:hAnsi="Simsun" w:cs="宋体" w:hint="eastAsia"/>
                <w:noProof/>
                <w:color w:val="656565"/>
                <w:kern w:val="0"/>
                <w:szCs w:val="21"/>
              </w:rPr>
              <w:drawing>
                <wp:inline distT="0" distB="0" distL="0" distR="0">
                  <wp:extent cx="1838325" cy="2847975"/>
                  <wp:effectExtent l="19050" t="0" r="9525" b="0"/>
                  <wp:docPr id="6" name="图片 6" descr="http://www.bjht.com.cn/upload_files/article/354/1_bpwa2__1408516173256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jht.com.cn/upload_files/article/354/1_bpwa2__1408516173256469.jpg"/>
                          <pic:cNvPicPr>
                            <a:picLocks noChangeAspect="1" noChangeArrowheads="1"/>
                          </pic:cNvPicPr>
                        </pic:nvPicPr>
                        <pic:blipFill>
                          <a:blip r:embed="rId11" cstate="print"/>
                          <a:srcRect/>
                          <a:stretch>
                            <a:fillRect/>
                          </a:stretch>
                        </pic:blipFill>
                        <pic:spPr bwMode="auto">
                          <a:xfrm>
                            <a:off x="0" y="0"/>
                            <a:ext cx="1838325" cy="2847975"/>
                          </a:xfrm>
                          <a:prstGeom prst="rect">
                            <a:avLst/>
                          </a:prstGeom>
                          <a:noFill/>
                          <a:ln w="9525">
                            <a:noFill/>
                            <a:miter lim="800000"/>
                            <a:headEnd/>
                            <a:tailEnd/>
                          </a:ln>
                        </pic:spPr>
                      </pic:pic>
                    </a:graphicData>
                  </a:graphic>
                </wp:inline>
              </w:drawing>
            </w:r>
            <w:r w:rsidRPr="00C73ADE">
              <w:rPr>
                <w:rFonts w:ascii="Simsun" w:eastAsia="宋体" w:hAnsi="Simsun" w:cs="宋体"/>
                <w:color w:val="656565"/>
                <w:kern w:val="0"/>
                <w:szCs w:val="21"/>
              </w:rPr>
              <w:t>皇家乐宏建筑系统（天津）地暖有限公司</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上半年大力开拓全国市场，开发合作经销商。目前已在上海、杭州、绍兴、宁波、苏州、无锡、扬州、合肥、北京、保定、石家庄、武汉、贵阳、铜仁、六盘水、郑州、许昌、洛阳、焦作等数十个省市地区均有合作经销商和分销商，开设数十家独家及合作展厅，并完成了全国各地多个工程项目的投标和签约。</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年上半年产值超过</w:t>
            </w:r>
            <w:r w:rsidRPr="00C73ADE">
              <w:rPr>
                <w:rFonts w:ascii="Simsun" w:eastAsia="宋体" w:hAnsi="Simsun" w:cs="宋体"/>
                <w:color w:val="656565"/>
                <w:kern w:val="0"/>
                <w:szCs w:val="21"/>
              </w:rPr>
              <w:t>2000</w:t>
            </w:r>
            <w:r w:rsidRPr="00C73ADE">
              <w:rPr>
                <w:rFonts w:ascii="Simsun" w:eastAsia="宋体" w:hAnsi="Simsun" w:cs="宋体"/>
                <w:color w:val="656565"/>
                <w:kern w:val="0"/>
                <w:szCs w:val="21"/>
              </w:rPr>
              <w:t>万，并完善了产品体系，在销量和客户覆盖率上与去年同期相比均有了较大的提升。</w:t>
            </w: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r w:rsidRPr="00C73ADE">
              <w:rPr>
                <w:rFonts w:ascii="Simsun" w:eastAsia="宋体" w:hAnsi="Simsun" w:cs="宋体"/>
                <w:color w:val="656565"/>
                <w:kern w:val="0"/>
                <w:szCs w:val="21"/>
              </w:rPr>
              <w:t> </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皇家在</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年上半年把销售重点放在了南方市场的推广与开拓上。与北方地区的地暖市场相比，南方市场的发展相对处于发展阶段，而且南方市场客户对于舒适家居的概念越来越重视和认可。面对市</w:t>
            </w:r>
            <w:r w:rsidRPr="00C73ADE">
              <w:rPr>
                <w:rFonts w:ascii="Simsun" w:eastAsia="宋体" w:hAnsi="Simsun" w:cs="宋体"/>
                <w:color w:val="656565"/>
                <w:kern w:val="0"/>
                <w:szCs w:val="21"/>
              </w:rPr>
              <w:lastRenderedPageBreak/>
              <w:t>场上的低价竞争现象，皇家秉承一贯坚持的</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优质精品策略</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，通过差异化营销，强化品牌建设，坚持品质路线，完善售后体系，把提高产品性价比和客户满意度这一目标方向作为皇家的唯一宗旨和坚持的理念。</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年下半年，我们计划在目前的客户基础上在全国再开发</w:t>
            </w:r>
            <w:r w:rsidRPr="00C73ADE">
              <w:rPr>
                <w:rFonts w:ascii="Simsun" w:eastAsia="宋体" w:hAnsi="Simsun" w:cs="宋体"/>
                <w:color w:val="656565"/>
                <w:kern w:val="0"/>
                <w:szCs w:val="21"/>
              </w:rPr>
              <w:t>20</w:t>
            </w:r>
            <w:r w:rsidRPr="00C73ADE">
              <w:rPr>
                <w:rFonts w:ascii="Simsun" w:eastAsia="宋体" w:hAnsi="Simsun" w:cs="宋体"/>
                <w:color w:val="656565"/>
                <w:kern w:val="0"/>
                <w:szCs w:val="21"/>
              </w:rPr>
              <w:t>家以上的经销商、</w:t>
            </w:r>
            <w:r w:rsidRPr="00C73ADE">
              <w:rPr>
                <w:rFonts w:ascii="Simsun" w:eastAsia="宋体" w:hAnsi="Simsun" w:cs="宋体"/>
                <w:color w:val="656565"/>
                <w:kern w:val="0"/>
                <w:szCs w:val="21"/>
              </w:rPr>
              <w:t>100</w:t>
            </w:r>
            <w:r w:rsidRPr="00C73ADE">
              <w:rPr>
                <w:rFonts w:ascii="Simsun" w:eastAsia="宋体" w:hAnsi="Simsun" w:cs="宋体"/>
                <w:color w:val="656565"/>
                <w:kern w:val="0"/>
                <w:szCs w:val="21"/>
              </w:rPr>
              <w:t>家以上的分销商，建立标准门店展示、客户体验以及售后服务体系，并争取</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年全年产值超过</w:t>
            </w:r>
            <w:r w:rsidRPr="00C73ADE">
              <w:rPr>
                <w:rFonts w:ascii="Simsun" w:eastAsia="宋体" w:hAnsi="Simsun" w:cs="宋体"/>
                <w:color w:val="656565"/>
                <w:kern w:val="0"/>
                <w:szCs w:val="21"/>
              </w:rPr>
              <w:t>5000</w:t>
            </w:r>
            <w:r w:rsidRPr="00C73ADE">
              <w:rPr>
                <w:rFonts w:ascii="Simsun" w:eastAsia="宋体" w:hAnsi="Simsun" w:cs="宋体"/>
                <w:color w:val="656565"/>
                <w:kern w:val="0"/>
                <w:szCs w:val="21"/>
              </w:rPr>
              <w:t>万。</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由于受到整体经济环境及房地产市场不景气的影响，全国地暖市场的销售的确受到了一定的影响，但是我们发现长江以南非集中供暖区域消费者对于地暖的需求在增长。目前在南方各大城市，家庭安装地暖的比率在逐年提升，精装修项目也越来越多的将地暖系统作为装修配置之一，这也给众多暖通配套厂商带来了新的商机。皇家针对今年的整体市场情况以及自身发展的需要，大力扶持经销商和分销商，在各地按照统一标准开设展厅和门店，建立皇家特有的门店形象，注重产品质量、严把质量和检验关，提升门店的盈利能力，配合经销商开发下游渠道，在全国各地召开产品推介会，加强与行业内专业杂志和协会的合作与沟通。</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地暖行业经过这些年的发展已经越来越被广大消费者接受和认可，尤其是在南方地区地暖正逐渐走入寻常百姓的家庭。其后续发展空间十分巨大，但是目前整个地暖行业在期待新工艺新产品的出现，能够对目前地暖的系统和施工有创新性的变革和规范。更加节能、环保、卫生、施工便捷将成为所有地暖人的目标，而我们作为地暖的配套厂商，也有义务不断创新开发新产品、提高产品质量，为越来越多的家庭带来更节能环保和安全的地暖管道产品。</w:t>
            </w: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30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 w:val="18"/>
                <w:szCs w:val="18"/>
              </w:rPr>
              <w:t> </w:t>
            </w:r>
            <w:r w:rsidRPr="00C73ADE">
              <w:rPr>
                <w:rFonts w:ascii="Simsun" w:eastAsia="宋体" w:hAnsi="Simsun" w:cs="宋体"/>
                <w:b/>
                <w:bCs/>
                <w:color w:val="C00000"/>
                <w:kern w:val="0"/>
                <w:sz w:val="24"/>
                <w:szCs w:val="24"/>
              </w:rPr>
              <w:t> 2014</w:t>
            </w:r>
            <w:r w:rsidRPr="00C73ADE">
              <w:rPr>
                <w:rFonts w:ascii="Simsun" w:eastAsia="宋体" w:hAnsi="Simsun" w:cs="宋体"/>
                <w:b/>
                <w:bCs/>
                <w:color w:val="C00000"/>
                <w:kern w:val="0"/>
                <w:sz w:val="24"/>
                <w:szCs w:val="24"/>
              </w:rPr>
              <w:t>年销量稳定增长</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Pr>
                <w:rFonts w:ascii="Simsun" w:eastAsia="宋体" w:hAnsi="Simsun" w:cs="宋体" w:hint="eastAsia"/>
                <w:noProof/>
                <w:color w:val="656565"/>
                <w:kern w:val="0"/>
                <w:szCs w:val="21"/>
              </w:rPr>
              <w:lastRenderedPageBreak/>
              <w:drawing>
                <wp:inline distT="0" distB="0" distL="0" distR="0">
                  <wp:extent cx="1838325" cy="2714625"/>
                  <wp:effectExtent l="19050" t="0" r="9525" b="0"/>
                  <wp:docPr id="7" name="图片 7" descr="http://www.bjht.com.cn/upload_files/article/354/1_tr0w4__1408516241208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jht.com.cn/upload_files/article/354/1_tr0w4__1408516241208704.jpg"/>
                          <pic:cNvPicPr>
                            <a:picLocks noChangeAspect="1" noChangeArrowheads="1"/>
                          </pic:cNvPicPr>
                        </pic:nvPicPr>
                        <pic:blipFill>
                          <a:blip r:embed="rId12" cstate="print"/>
                          <a:srcRect/>
                          <a:stretch>
                            <a:fillRect/>
                          </a:stretch>
                        </pic:blipFill>
                        <pic:spPr bwMode="auto">
                          <a:xfrm>
                            <a:off x="0" y="0"/>
                            <a:ext cx="1838325" cy="2714625"/>
                          </a:xfrm>
                          <a:prstGeom prst="rect">
                            <a:avLst/>
                          </a:prstGeom>
                          <a:noFill/>
                          <a:ln w="9525">
                            <a:noFill/>
                            <a:miter lim="800000"/>
                            <a:headEnd/>
                            <a:tailEnd/>
                          </a:ln>
                        </pic:spPr>
                      </pic:pic>
                    </a:graphicData>
                  </a:graphic>
                </wp:inline>
              </w:drawing>
            </w:r>
            <w:r w:rsidRPr="00C73ADE">
              <w:rPr>
                <w:rFonts w:ascii="Simsun" w:eastAsia="宋体" w:hAnsi="Simsun" w:cs="宋体"/>
                <w:color w:val="656565"/>
                <w:kern w:val="0"/>
                <w:szCs w:val="21"/>
              </w:rPr>
              <w:t>银川艾尼工业科技开发地暖有限公司的燃气壁挂炉以稳定的性能及完善的功能成为</w:t>
            </w:r>
            <w:r w:rsidRPr="00C73ADE">
              <w:rPr>
                <w:rFonts w:ascii="Simsun" w:eastAsia="宋体" w:hAnsi="Simsun" w:cs="宋体"/>
                <w:color w:val="656565"/>
                <w:kern w:val="0"/>
                <w:szCs w:val="21"/>
              </w:rPr>
              <w:t>2013</w:t>
            </w:r>
            <w:r w:rsidRPr="00C73ADE">
              <w:rPr>
                <w:rFonts w:ascii="Simsun" w:eastAsia="宋体" w:hAnsi="Simsun" w:cs="宋体"/>
                <w:color w:val="656565"/>
                <w:kern w:val="0"/>
                <w:szCs w:val="21"/>
              </w:rPr>
              <w:t>年宁夏地区科技创新的推广产品，受到地方政策的鼓励及大力支持，</w:t>
            </w:r>
            <w:r w:rsidRPr="00C73ADE">
              <w:rPr>
                <w:rFonts w:ascii="Simsun" w:eastAsia="宋体" w:hAnsi="Simsun" w:cs="宋体"/>
                <w:color w:val="656565"/>
                <w:kern w:val="0"/>
                <w:szCs w:val="21"/>
              </w:rPr>
              <w:t>2013</w:t>
            </w:r>
            <w:r w:rsidRPr="00C73ADE">
              <w:rPr>
                <w:rFonts w:ascii="Simsun" w:eastAsia="宋体" w:hAnsi="Simsun" w:cs="宋体"/>
                <w:color w:val="656565"/>
                <w:kern w:val="0"/>
                <w:szCs w:val="21"/>
              </w:rPr>
              <w:t>年产值达到了</w:t>
            </w:r>
            <w:r w:rsidRPr="00C73ADE">
              <w:rPr>
                <w:rFonts w:ascii="Simsun" w:eastAsia="宋体" w:hAnsi="Simsun" w:cs="宋体"/>
                <w:color w:val="656565"/>
                <w:kern w:val="0"/>
                <w:szCs w:val="21"/>
              </w:rPr>
              <w:t>1</w:t>
            </w:r>
            <w:r w:rsidRPr="00C73ADE">
              <w:rPr>
                <w:rFonts w:ascii="Simsun" w:eastAsia="宋体" w:hAnsi="Simsun" w:cs="宋体"/>
                <w:color w:val="656565"/>
                <w:kern w:val="0"/>
                <w:szCs w:val="21"/>
              </w:rPr>
              <w:t>万台，今年仍在稳定增长。</w:t>
            </w: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r w:rsidRPr="00C73ADE">
              <w:rPr>
                <w:rFonts w:ascii="Simsun" w:eastAsia="宋体" w:hAnsi="Simsun" w:cs="宋体"/>
                <w:color w:val="656565"/>
                <w:kern w:val="0"/>
                <w:szCs w:val="21"/>
              </w:rPr>
              <w:t> </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宁夏地区保障性住房建设的加快，也拉动了壁挂炉产品的销量，同时随着当地工商设施的发展及生活质量的提高，壁挂炉产品的需求也日益加大，壁挂炉作为基础建设的配套设备，已在宁夏地区得到广泛的应用，因此我公司的壁挂炉产品市场稳定。</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国内整体的壁挂炉市场在房地产市场调控下竞争更加激烈，开发商只能以高品质来提高竞争力，而房地产楼市推出的配套设施既满足了人们对生活品质的要求，也加速了其他配套产品的发展，壁挂炉也逐步成为人们生活的必需品出现在房地产行业中。</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艾尼会根据</w:t>
            </w:r>
            <w:r w:rsidRPr="00C73ADE">
              <w:rPr>
                <w:rFonts w:ascii="Simsun" w:eastAsia="宋体" w:hAnsi="Simsun" w:cs="宋体"/>
                <w:color w:val="656565"/>
                <w:kern w:val="0"/>
                <w:szCs w:val="21"/>
              </w:rPr>
              <w:t>2013</w:t>
            </w:r>
            <w:r w:rsidRPr="00C73ADE">
              <w:rPr>
                <w:rFonts w:ascii="Simsun" w:eastAsia="宋体" w:hAnsi="Simsun" w:cs="宋体"/>
                <w:color w:val="656565"/>
                <w:kern w:val="0"/>
                <w:szCs w:val="21"/>
              </w:rPr>
              <w:t>年的销售情况制定新的策略，公司正在开发自己的冷凝壁挂炉产品，在性能及功能不断试验及数据的研究分析中对壁挂炉进行改进，预计在今年下半年就能推出属于艾尼自己品牌的更高效、更节能、更环保的冷凝壁挂炉。艾尼时刻关注国内外壁挂炉的发展动态，在发展中寻求不断的创新，今年产值有望超过去年，再加上地方政策的支持，公司对新产品的研究及开发，在当地发展有良好的前景。</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在国内外经济形势、房地产市场、原材料价格波动等诸多因素困扰下，壁挂炉行业并未受到太大的影响，销量反而在稳定增长，尽管市场困难重重，但在节能、环保的政策以及人们对生活品质要求的影响下，壁挂炉前景一片大好。壁挂炉作为节能及环保产品得到了国家的推广，但是国内品牌众多，壁挂</w:t>
            </w:r>
            <w:r w:rsidRPr="00C73ADE">
              <w:rPr>
                <w:rFonts w:ascii="Simsun" w:eastAsia="宋体" w:hAnsi="Simsun" w:cs="宋体"/>
                <w:color w:val="656565"/>
                <w:kern w:val="0"/>
                <w:szCs w:val="21"/>
              </w:rPr>
              <w:lastRenderedPageBreak/>
              <w:t>炉各企业只有在性能及功能上有所突破，才能稳定自己的市场，所以更高效的产品的推出将成为市场的需求。</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今年各地、各品牌纷纷推出新的壁挂炉产品，其中就包括冷凝式壁挂炉。虽然在目前阶段下，普通壁挂炉占领着市场，冷凝式壁挂炉受到价格过高及用户对此产品没有深刻全面的认识的制约，但是更加高效、更加环保的冷凝式壁挂炉会在发展中逐步取代普通壁挂炉成为市场的主导。</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30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 w:val="18"/>
                <w:szCs w:val="18"/>
              </w:rPr>
              <w:t> </w:t>
            </w:r>
            <w:r w:rsidRPr="00C73ADE">
              <w:rPr>
                <w:rFonts w:ascii="Simsun" w:eastAsia="宋体" w:hAnsi="Simsun" w:cs="宋体"/>
                <w:b/>
                <w:bCs/>
                <w:color w:val="C00000"/>
                <w:kern w:val="0"/>
                <w:sz w:val="24"/>
                <w:szCs w:val="24"/>
              </w:rPr>
              <w:t>2014</w:t>
            </w:r>
            <w:r w:rsidRPr="00C73ADE">
              <w:rPr>
                <w:rFonts w:ascii="Simsun" w:eastAsia="宋体" w:hAnsi="Simsun" w:cs="宋体"/>
                <w:b/>
                <w:bCs/>
                <w:color w:val="C00000"/>
                <w:kern w:val="0"/>
                <w:sz w:val="24"/>
                <w:szCs w:val="24"/>
              </w:rPr>
              <w:t>整年施工面积有望突破</w:t>
            </w:r>
            <w:r w:rsidRPr="00C73ADE">
              <w:rPr>
                <w:rFonts w:ascii="Simsun" w:eastAsia="宋体" w:hAnsi="Simsun" w:cs="宋体"/>
                <w:b/>
                <w:bCs/>
                <w:color w:val="C00000"/>
                <w:kern w:val="0"/>
                <w:sz w:val="24"/>
                <w:szCs w:val="24"/>
              </w:rPr>
              <w:t>200</w:t>
            </w:r>
            <w:r w:rsidRPr="00C73ADE">
              <w:rPr>
                <w:rFonts w:ascii="Simsun" w:eastAsia="宋体" w:hAnsi="Simsun" w:cs="宋体"/>
                <w:b/>
                <w:bCs/>
                <w:color w:val="C00000"/>
                <w:kern w:val="0"/>
                <w:sz w:val="24"/>
                <w:szCs w:val="24"/>
              </w:rPr>
              <w:t>，</w:t>
            </w:r>
            <w:r w:rsidRPr="00C73ADE">
              <w:rPr>
                <w:rFonts w:ascii="Simsun" w:eastAsia="宋体" w:hAnsi="Simsun" w:cs="宋体"/>
                <w:b/>
                <w:bCs/>
                <w:color w:val="C00000"/>
                <w:kern w:val="0"/>
                <w:sz w:val="24"/>
                <w:szCs w:val="24"/>
              </w:rPr>
              <w:t>000m</w:t>
            </w:r>
            <w:r w:rsidRPr="00C73ADE">
              <w:rPr>
                <w:rFonts w:ascii="Simsun" w:eastAsia="宋体" w:hAnsi="Simsun" w:cs="宋体"/>
                <w:b/>
                <w:bCs/>
                <w:color w:val="C00000"/>
                <w:kern w:val="0"/>
                <w:sz w:val="24"/>
                <w:szCs w:val="24"/>
                <w:vertAlign w:val="superscript"/>
              </w:rPr>
              <w:t>2</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Pr>
                <w:rFonts w:ascii="Simsun" w:eastAsia="宋体" w:hAnsi="Simsun" w:cs="宋体" w:hint="eastAsia"/>
                <w:noProof/>
                <w:color w:val="656565"/>
                <w:kern w:val="0"/>
                <w:szCs w:val="21"/>
              </w:rPr>
              <w:drawing>
                <wp:inline distT="0" distB="0" distL="0" distR="0">
                  <wp:extent cx="1847850" cy="2905125"/>
                  <wp:effectExtent l="19050" t="0" r="0" b="0"/>
                  <wp:docPr id="8" name="图片 8" descr="http://www.bjht.com.cn/upload_files/article/354/1_tfaob__1408516313123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jht.com.cn/upload_files/article/354/1_tfaob__1408516313123105.jpg"/>
                          <pic:cNvPicPr>
                            <a:picLocks noChangeAspect="1" noChangeArrowheads="1"/>
                          </pic:cNvPicPr>
                        </pic:nvPicPr>
                        <pic:blipFill>
                          <a:blip r:embed="rId13" cstate="print"/>
                          <a:srcRect/>
                          <a:stretch>
                            <a:fillRect/>
                          </a:stretch>
                        </pic:blipFill>
                        <pic:spPr bwMode="auto">
                          <a:xfrm>
                            <a:off x="0" y="0"/>
                            <a:ext cx="1847850" cy="2905125"/>
                          </a:xfrm>
                          <a:prstGeom prst="rect">
                            <a:avLst/>
                          </a:prstGeom>
                          <a:noFill/>
                          <a:ln w="9525">
                            <a:noFill/>
                            <a:miter lim="800000"/>
                            <a:headEnd/>
                            <a:tailEnd/>
                          </a:ln>
                        </pic:spPr>
                      </pic:pic>
                    </a:graphicData>
                  </a:graphic>
                </wp:inline>
              </w:drawing>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年上半年，仅南京地区科宁舒适家壁挂炉累计销量就达到</w:t>
            </w:r>
            <w:r w:rsidRPr="00C73ADE">
              <w:rPr>
                <w:rFonts w:ascii="Simsun" w:eastAsia="宋体" w:hAnsi="Simsun" w:cs="宋体"/>
                <w:color w:val="656565"/>
                <w:kern w:val="0"/>
                <w:szCs w:val="21"/>
              </w:rPr>
              <w:t>2300</w:t>
            </w:r>
            <w:r w:rsidRPr="00C73ADE">
              <w:rPr>
                <w:rFonts w:ascii="Simsun" w:eastAsia="宋体" w:hAnsi="Simsun" w:cs="宋体"/>
                <w:color w:val="656565"/>
                <w:kern w:val="0"/>
                <w:szCs w:val="21"/>
              </w:rPr>
              <w:t>台，地暖施工面积约</w:t>
            </w:r>
            <w:r w:rsidRPr="00C73ADE">
              <w:rPr>
                <w:rFonts w:ascii="Simsun" w:eastAsia="宋体" w:hAnsi="Simsun" w:cs="宋体"/>
                <w:color w:val="656565"/>
                <w:kern w:val="0"/>
                <w:szCs w:val="21"/>
              </w:rPr>
              <w:t>80000m</w:t>
            </w:r>
            <w:r w:rsidRPr="00C73ADE">
              <w:rPr>
                <w:rFonts w:ascii="Simsun" w:eastAsia="宋体" w:hAnsi="Simsun" w:cs="宋体"/>
                <w:color w:val="656565"/>
                <w:kern w:val="0"/>
                <w:szCs w:val="21"/>
                <w:vertAlign w:val="superscript"/>
              </w:rPr>
              <w:t>2</w:t>
            </w:r>
            <w:r w:rsidRPr="00C73ADE">
              <w:rPr>
                <w:rFonts w:ascii="Simsun" w:eastAsia="宋体" w:hAnsi="Simsun" w:cs="宋体"/>
                <w:color w:val="656565"/>
                <w:kern w:val="0"/>
                <w:szCs w:val="21"/>
              </w:rPr>
              <w:t>；预计</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年整年仅南京地区家装市场地暖施工面积将达到</w:t>
            </w:r>
            <w:r w:rsidRPr="00C73ADE">
              <w:rPr>
                <w:rFonts w:ascii="Simsun" w:eastAsia="宋体" w:hAnsi="Simsun" w:cs="宋体"/>
                <w:color w:val="656565"/>
                <w:kern w:val="0"/>
                <w:szCs w:val="21"/>
              </w:rPr>
              <w:t>200</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000m</w:t>
            </w:r>
            <w:r w:rsidRPr="00C73ADE">
              <w:rPr>
                <w:rFonts w:ascii="Simsun" w:eastAsia="宋体" w:hAnsi="Simsun" w:cs="宋体"/>
                <w:color w:val="656565"/>
                <w:kern w:val="0"/>
                <w:szCs w:val="21"/>
                <w:vertAlign w:val="superscript"/>
              </w:rPr>
              <w:t>2</w:t>
            </w:r>
            <w:r w:rsidRPr="00C73ADE">
              <w:rPr>
                <w:rFonts w:ascii="Simsun" w:eastAsia="宋体" w:hAnsi="Simsun" w:cs="宋体"/>
                <w:color w:val="656565"/>
                <w:kern w:val="0"/>
                <w:szCs w:val="21"/>
              </w:rPr>
              <w:t>以上。在南京，科宁舒适家以</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给对方最想要的自然得到认可</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的企业价值观，面向终端零售客户，成为南京舒适家居首选品牌。</w:t>
            </w: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r w:rsidRPr="00C73ADE">
              <w:rPr>
                <w:rFonts w:ascii="Simsun" w:eastAsia="宋体" w:hAnsi="Simsun" w:cs="宋体"/>
                <w:color w:val="656565"/>
                <w:kern w:val="0"/>
                <w:szCs w:val="21"/>
              </w:rPr>
              <w:t> </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随着生活水平的逐年提高，人们对于居家环境的舒适性有了越来越高的要求，在经济相对发达且没有集中供暖的长江流域，采暖行业正在飞速发展；随着技术的成熟，集节能、环保、舒适、安全等优点于一身的壁挂炉也开始得到越来越多老百姓的认可；消费市场的多元化和个性化需求以及环保节能理念</w:t>
            </w:r>
            <w:r w:rsidRPr="00C73ADE">
              <w:rPr>
                <w:rFonts w:ascii="Simsun" w:eastAsia="宋体" w:hAnsi="Simsun" w:cs="宋体"/>
                <w:color w:val="656565"/>
                <w:kern w:val="0"/>
                <w:szCs w:val="21"/>
              </w:rPr>
              <w:lastRenderedPageBreak/>
              <w:t>的深入传播，给采暖行业带来巨大的市场容量。</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然而，未来的前景中并不都是利好消息。地暖行业的混乱无序，再加上市场缺乏规范、监管无力，导致无序的恶性竞争。各企业没有太多的能力和精力将资源投入到规范制定、管理提升上来，受限于营销、管理及产能等因素，无法将市场潜在需求转换为实际消费。</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企业经营环境更为严峻：地暖行业面临潜在的人工成本增长、原料成本增加、楼盘的走势下滑等诸多不明朗因素；加之越来越多的同行挤入进来，导致从业人员参差不齐，在系统设计、选型、安装方面存在一定的不合理性；很多小公司为了争夺市场客户，不惜通过偷工减料来降低成本，开展价格战。</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科宁舒适家经过近二十年的发展，已经逐渐成为行业的翘楚，</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年继续将</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打造学习型团队</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作为企业的核心竞争力，合理利用人、财、物硬资源，产、供、销软资源，优化能力、绩效、盈利效能资源，以此优化营销战略战术，加强和推进品牌建设，发展维护渠道通路来增加企业效益。通过业务流程梳理、管理流程创新，来完善企业机制，以此为企业增值。</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由于客户对舒适的追求不断提升，未来采暖行业将会发展为综合型的如采暖、供热及空调、热泵及新风等多系统于一体的、专业的舒适家居系统集成企业，他们将能提供和满足客户各种个性化的需求，并能提供更科学、完善和节能的一站式系统解决方案。</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300" w:lineRule="atLeast"/>
              <w:ind w:firstLine="480"/>
              <w:jc w:val="left"/>
              <w:rPr>
                <w:rFonts w:ascii="Simsun" w:eastAsia="宋体" w:hAnsi="Simsun" w:cs="宋体"/>
                <w:color w:val="656565"/>
                <w:kern w:val="0"/>
                <w:sz w:val="18"/>
                <w:szCs w:val="18"/>
              </w:rPr>
            </w:pPr>
            <w:r w:rsidRPr="00C73ADE">
              <w:rPr>
                <w:rFonts w:ascii="Simsun" w:eastAsia="宋体" w:hAnsi="Simsun" w:cs="宋体"/>
                <w:b/>
                <w:bCs/>
                <w:color w:val="C00000"/>
                <w:kern w:val="0"/>
                <w:sz w:val="24"/>
                <w:szCs w:val="24"/>
              </w:rPr>
              <w:t>2014</w:t>
            </w:r>
            <w:r w:rsidRPr="00C73ADE">
              <w:rPr>
                <w:rFonts w:ascii="Simsun" w:eastAsia="宋体" w:hAnsi="Simsun" w:cs="宋体"/>
                <w:b/>
                <w:bCs/>
                <w:color w:val="C00000"/>
                <w:kern w:val="0"/>
                <w:sz w:val="24"/>
                <w:szCs w:val="24"/>
              </w:rPr>
              <w:t>年安装量预计突破</w:t>
            </w:r>
            <w:r w:rsidRPr="00C73ADE">
              <w:rPr>
                <w:rFonts w:ascii="Simsun" w:eastAsia="宋体" w:hAnsi="Simsun" w:cs="宋体"/>
                <w:b/>
                <w:bCs/>
                <w:color w:val="C00000"/>
                <w:kern w:val="0"/>
                <w:sz w:val="24"/>
                <w:szCs w:val="24"/>
              </w:rPr>
              <w:t>2000</w:t>
            </w:r>
            <w:r w:rsidRPr="00C73ADE">
              <w:rPr>
                <w:rFonts w:ascii="Simsun" w:eastAsia="宋体" w:hAnsi="Simsun" w:cs="宋体"/>
                <w:b/>
                <w:bCs/>
                <w:color w:val="C00000"/>
                <w:kern w:val="0"/>
                <w:sz w:val="24"/>
                <w:szCs w:val="24"/>
              </w:rPr>
              <w:t>套</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Pr>
                <w:rFonts w:ascii="Simsun" w:eastAsia="宋体" w:hAnsi="Simsun" w:cs="宋体" w:hint="eastAsia"/>
                <w:noProof/>
                <w:color w:val="656565"/>
                <w:kern w:val="0"/>
                <w:szCs w:val="21"/>
              </w:rPr>
              <w:lastRenderedPageBreak/>
              <w:drawing>
                <wp:inline distT="0" distB="0" distL="0" distR="0">
                  <wp:extent cx="1819275" cy="2686050"/>
                  <wp:effectExtent l="19050" t="0" r="9525" b="0"/>
                  <wp:docPr id="9" name="图片 9" descr="http://www.bjht.com.cn/upload_files/article/354/1_7f5ib__1408516410119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jht.com.cn/upload_files/article/354/1_7f5ib__1408516410119241.jpg"/>
                          <pic:cNvPicPr>
                            <a:picLocks noChangeAspect="1" noChangeArrowheads="1"/>
                          </pic:cNvPicPr>
                        </pic:nvPicPr>
                        <pic:blipFill>
                          <a:blip r:embed="rId14" cstate="print"/>
                          <a:srcRect/>
                          <a:stretch>
                            <a:fillRect/>
                          </a:stretch>
                        </pic:blipFill>
                        <pic:spPr bwMode="auto">
                          <a:xfrm>
                            <a:off x="0" y="0"/>
                            <a:ext cx="1819275" cy="2686050"/>
                          </a:xfrm>
                          <a:prstGeom prst="rect">
                            <a:avLst/>
                          </a:prstGeom>
                          <a:noFill/>
                          <a:ln w="9525">
                            <a:noFill/>
                            <a:miter lim="800000"/>
                            <a:headEnd/>
                            <a:tailEnd/>
                          </a:ln>
                        </pic:spPr>
                      </pic:pic>
                    </a:graphicData>
                  </a:graphic>
                </wp:inline>
              </w:drawing>
            </w:r>
            <w:r w:rsidRPr="00C73ADE">
              <w:rPr>
                <w:rFonts w:ascii="Simsun" w:eastAsia="宋体" w:hAnsi="Simsun" w:cs="宋体"/>
                <w:color w:val="656565"/>
                <w:kern w:val="0"/>
                <w:szCs w:val="21"/>
              </w:rPr>
              <w:t>骏达暖通</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年上半年施工已达到</w:t>
            </w:r>
            <w:r w:rsidRPr="00C73ADE">
              <w:rPr>
                <w:rFonts w:ascii="Simsun" w:eastAsia="宋体" w:hAnsi="Simsun" w:cs="宋体"/>
                <w:color w:val="656565"/>
                <w:kern w:val="0"/>
                <w:szCs w:val="21"/>
              </w:rPr>
              <w:t>1096</w:t>
            </w:r>
            <w:r w:rsidRPr="00C73ADE">
              <w:rPr>
                <w:rFonts w:ascii="Simsun" w:eastAsia="宋体" w:hAnsi="Simsun" w:cs="宋体"/>
                <w:color w:val="656565"/>
                <w:kern w:val="0"/>
                <w:szCs w:val="21"/>
              </w:rPr>
              <w:t>户，工程与家装比例为</w:t>
            </w:r>
            <w:r w:rsidRPr="00C73ADE">
              <w:rPr>
                <w:rFonts w:ascii="Simsun" w:eastAsia="宋体" w:hAnsi="Simsun" w:cs="宋体"/>
                <w:color w:val="656565"/>
                <w:kern w:val="0"/>
                <w:szCs w:val="21"/>
              </w:rPr>
              <w:t>14</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86</w:t>
            </w:r>
            <w:r w:rsidRPr="00C73ADE">
              <w:rPr>
                <w:rFonts w:ascii="Simsun" w:eastAsia="宋体" w:hAnsi="Simsun" w:cs="宋体"/>
                <w:color w:val="656565"/>
                <w:kern w:val="0"/>
                <w:szCs w:val="21"/>
              </w:rPr>
              <w:t>，而</w:t>
            </w:r>
            <w:r w:rsidRPr="00C73ADE">
              <w:rPr>
                <w:rFonts w:ascii="Simsun" w:eastAsia="宋体" w:hAnsi="Simsun" w:cs="宋体"/>
                <w:color w:val="656565"/>
                <w:kern w:val="0"/>
                <w:szCs w:val="21"/>
              </w:rPr>
              <w:t>2013</w:t>
            </w:r>
            <w:r w:rsidRPr="00C73ADE">
              <w:rPr>
                <w:rFonts w:ascii="Simsun" w:eastAsia="宋体" w:hAnsi="Simsun" w:cs="宋体"/>
                <w:color w:val="656565"/>
                <w:kern w:val="0"/>
                <w:szCs w:val="21"/>
              </w:rPr>
              <w:t>年上半年施工</w:t>
            </w:r>
            <w:r w:rsidRPr="00C73ADE">
              <w:rPr>
                <w:rFonts w:ascii="Simsun" w:eastAsia="宋体" w:hAnsi="Simsun" w:cs="宋体"/>
                <w:color w:val="656565"/>
                <w:kern w:val="0"/>
                <w:szCs w:val="21"/>
              </w:rPr>
              <w:t>640</w:t>
            </w:r>
            <w:r w:rsidRPr="00C73ADE">
              <w:rPr>
                <w:rFonts w:ascii="Simsun" w:eastAsia="宋体" w:hAnsi="Simsun" w:cs="宋体"/>
                <w:color w:val="656565"/>
                <w:kern w:val="0"/>
                <w:szCs w:val="21"/>
              </w:rPr>
              <w:t>户，没有工装。分析而言，预计</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年安装量将会突破</w:t>
            </w:r>
            <w:r w:rsidRPr="00C73ADE">
              <w:rPr>
                <w:rFonts w:ascii="Simsun" w:eastAsia="宋体" w:hAnsi="Simsun" w:cs="宋体"/>
                <w:color w:val="656565"/>
                <w:kern w:val="0"/>
                <w:szCs w:val="21"/>
              </w:rPr>
              <w:t>2000</w:t>
            </w:r>
            <w:r w:rsidRPr="00C73ADE">
              <w:rPr>
                <w:rFonts w:ascii="Simsun" w:eastAsia="宋体" w:hAnsi="Simsun" w:cs="宋体"/>
                <w:color w:val="656565"/>
                <w:kern w:val="0"/>
                <w:szCs w:val="21"/>
              </w:rPr>
              <w:t>套，比</w:t>
            </w:r>
            <w:r w:rsidRPr="00C73ADE">
              <w:rPr>
                <w:rFonts w:ascii="Simsun" w:eastAsia="宋体" w:hAnsi="Simsun" w:cs="宋体"/>
                <w:color w:val="656565"/>
                <w:kern w:val="0"/>
                <w:szCs w:val="21"/>
              </w:rPr>
              <w:t>2013</w:t>
            </w:r>
            <w:r w:rsidRPr="00C73ADE">
              <w:rPr>
                <w:rFonts w:ascii="Simsun" w:eastAsia="宋体" w:hAnsi="Simsun" w:cs="宋体"/>
                <w:color w:val="656565"/>
                <w:kern w:val="0"/>
                <w:szCs w:val="21"/>
              </w:rPr>
              <w:t>年增长</w:t>
            </w:r>
            <w:r w:rsidRPr="00C73ADE">
              <w:rPr>
                <w:rFonts w:ascii="Simsun" w:eastAsia="宋体" w:hAnsi="Simsun" w:cs="宋体"/>
                <w:color w:val="656565"/>
                <w:kern w:val="0"/>
                <w:szCs w:val="21"/>
              </w:rPr>
              <w:t>50%</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60%</w:t>
            </w:r>
            <w:r w:rsidRPr="00C73ADE">
              <w:rPr>
                <w:rFonts w:ascii="Simsun" w:eastAsia="宋体" w:hAnsi="Simsun" w:cs="宋体"/>
                <w:color w:val="656565"/>
                <w:kern w:val="0"/>
                <w:szCs w:val="21"/>
              </w:rPr>
              <w:t>。</w:t>
            </w: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r w:rsidRPr="00C73ADE">
              <w:rPr>
                <w:rFonts w:ascii="Simsun" w:eastAsia="宋体" w:hAnsi="Simsun" w:cs="宋体"/>
                <w:color w:val="656565"/>
                <w:kern w:val="0"/>
                <w:szCs w:val="21"/>
              </w:rPr>
              <w:t> </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目前，武汉市乃至整个湖北省的整体市场环境基调是竞争激烈且具有无序性，根据这样的市场情况，骏达暖通通过</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两手抓</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和</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三只眼</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来应对不断变化的市场。</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所谓</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两手抓</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即一手抓内部，通过更科学的人员组织架构调整，以岗招人而非因人适岗来充分调配组合人力资源；一手抓外部，通过更具企业长远发展需求的战略思想来调整与设备厂商之间的依存度、不断细化合作形式，调整为更适合企业自身发展所需的模式。</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三只眼</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即一只眼紧盯企业自身内部发展问题，大刀阔斧及时改革；一只眼紧盯竞争对手的动向，知己知彼；一只眼紧盯市场动向，抓住客户需求点。掌握市场动向，了解客户需求点，是我们企业最核心的指导思想。</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虽然</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年武汉及湖北省市场暖气（地暖）与往年相比整体有上涨，但多数公司反映增长跟预期有差距，因为房地产及装修行业冷淡。但是，随着中国经济整体基本面的</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复利</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影响，及以政府投资拉动经济为主的增长模式的持续作用下，房地产作为牵连</w:t>
            </w:r>
            <w:r w:rsidRPr="00C73ADE">
              <w:rPr>
                <w:rFonts w:ascii="Simsun" w:eastAsia="宋体" w:hAnsi="Simsun" w:cs="宋体"/>
                <w:color w:val="656565"/>
                <w:kern w:val="0"/>
                <w:szCs w:val="21"/>
              </w:rPr>
              <w:t>40</w:t>
            </w:r>
            <w:r w:rsidRPr="00C73ADE">
              <w:rPr>
                <w:rFonts w:ascii="Simsun" w:eastAsia="宋体" w:hAnsi="Simsun" w:cs="宋体"/>
                <w:color w:val="656565"/>
                <w:kern w:val="0"/>
                <w:szCs w:val="21"/>
              </w:rPr>
              <w:t>多个产业行业的支柱性行业，会稳健、顺利、健康的持续发展，这从国家的宏观经济调整为</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稳健</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的货币政策可以得到可靠的判断依据。随着房地产限购政策全国性的松绑解禁，在保护首次置业即刚需房的前提下，全国大部分省会城市已经出现了不同层面的松绑政策，这对于地暖市场肯定是个利好消息。</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所以，</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年地暖整体市场是积极的、值得期待的。以我个人看，</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年湖北暖气市场达到去年</w:t>
            </w:r>
            <w:r w:rsidRPr="00C73ADE">
              <w:rPr>
                <w:rFonts w:ascii="Simsun" w:eastAsia="宋体" w:hAnsi="Simsun" w:cs="宋体"/>
                <w:color w:val="656565"/>
                <w:kern w:val="0"/>
                <w:szCs w:val="21"/>
              </w:rPr>
              <w:lastRenderedPageBreak/>
              <w:t>30%</w:t>
            </w:r>
            <w:r w:rsidRPr="00C73ADE">
              <w:rPr>
                <w:rFonts w:ascii="Simsun" w:eastAsia="宋体" w:hAnsi="Simsun" w:cs="宋体"/>
                <w:color w:val="656565"/>
                <w:kern w:val="0"/>
                <w:szCs w:val="21"/>
              </w:rPr>
              <w:t>以上的增长是可以实现的。</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未来，武汉地暖行业基本面将持续高速发展。武汉市半年度</w:t>
            </w:r>
            <w:r w:rsidRPr="00C73ADE">
              <w:rPr>
                <w:rFonts w:ascii="Simsun" w:eastAsia="宋体" w:hAnsi="Simsun" w:cs="宋体"/>
                <w:color w:val="656565"/>
                <w:kern w:val="0"/>
                <w:szCs w:val="21"/>
              </w:rPr>
              <w:t>GDP</w:t>
            </w:r>
            <w:r w:rsidRPr="00C73ADE">
              <w:rPr>
                <w:rFonts w:ascii="Simsun" w:eastAsia="宋体" w:hAnsi="Simsun" w:cs="宋体"/>
                <w:color w:val="656565"/>
                <w:kern w:val="0"/>
                <w:szCs w:val="21"/>
              </w:rPr>
              <w:t>已经达到了</w:t>
            </w:r>
            <w:r w:rsidRPr="00C73ADE">
              <w:rPr>
                <w:rFonts w:ascii="Simsun" w:eastAsia="宋体" w:hAnsi="Simsun" w:cs="宋体"/>
                <w:color w:val="656565"/>
                <w:kern w:val="0"/>
                <w:szCs w:val="21"/>
              </w:rPr>
              <w:t>4560.79</w:t>
            </w:r>
            <w:r w:rsidRPr="00C73ADE">
              <w:rPr>
                <w:rFonts w:ascii="Simsun" w:eastAsia="宋体" w:hAnsi="Simsun" w:cs="宋体"/>
                <w:color w:val="656565"/>
                <w:kern w:val="0"/>
                <w:szCs w:val="21"/>
              </w:rPr>
              <w:t>亿元，即将迈入万亿元</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俱乐部</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，房地产市场的火爆是不会改变的，所以这是上游趋势，行业基本面。虽然本地暖通市场乱象丛生，但是也从侧面证明了这个市场的火爆前景。</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我分析，随着市场竞争的白热化，市场占有率的不断聚拢，将不可避免的在混乱的局势下出现重整淘汰的局面，即部分暖通企业将遭到市场的抛弃，部分暖通企业脱颖而出，这将是武汉地暖行业现阶段的真实写照。</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30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 w:val="18"/>
                <w:szCs w:val="18"/>
              </w:rPr>
              <w:t> </w:t>
            </w:r>
            <w:r w:rsidRPr="00C73ADE">
              <w:rPr>
                <w:rFonts w:ascii="Simsun" w:eastAsia="宋体" w:hAnsi="Simsun" w:cs="宋体"/>
                <w:b/>
                <w:bCs/>
                <w:color w:val="C00000"/>
                <w:kern w:val="0"/>
                <w:sz w:val="24"/>
                <w:szCs w:val="24"/>
              </w:rPr>
              <w:t>2014</w:t>
            </w:r>
            <w:r w:rsidRPr="00C73ADE">
              <w:rPr>
                <w:rFonts w:ascii="Simsun" w:eastAsia="宋体" w:hAnsi="Simsun" w:cs="宋体"/>
                <w:b/>
                <w:bCs/>
                <w:color w:val="C00000"/>
                <w:kern w:val="0"/>
                <w:sz w:val="24"/>
                <w:szCs w:val="24"/>
              </w:rPr>
              <w:t>年家装施工量有望突破</w:t>
            </w:r>
            <w:r w:rsidRPr="00C73ADE">
              <w:rPr>
                <w:rFonts w:ascii="Simsun" w:eastAsia="宋体" w:hAnsi="Simsun" w:cs="宋体"/>
                <w:b/>
                <w:bCs/>
                <w:color w:val="C00000"/>
                <w:kern w:val="0"/>
                <w:sz w:val="24"/>
                <w:szCs w:val="24"/>
              </w:rPr>
              <w:t>20000m</w:t>
            </w:r>
            <w:r w:rsidRPr="00C73ADE">
              <w:rPr>
                <w:rFonts w:ascii="Simsun" w:eastAsia="宋体" w:hAnsi="Simsun" w:cs="宋体"/>
                <w:b/>
                <w:bCs/>
                <w:color w:val="C00000"/>
                <w:kern w:val="0"/>
                <w:sz w:val="24"/>
                <w:szCs w:val="24"/>
                <w:vertAlign w:val="superscript"/>
              </w:rPr>
              <w:t>2</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Pr>
                <w:rFonts w:ascii="Simsun" w:eastAsia="宋体" w:hAnsi="Simsun" w:cs="宋体" w:hint="eastAsia"/>
                <w:noProof/>
                <w:color w:val="656565"/>
                <w:kern w:val="0"/>
                <w:szCs w:val="21"/>
              </w:rPr>
              <w:drawing>
                <wp:inline distT="0" distB="0" distL="0" distR="0">
                  <wp:extent cx="1828800" cy="2676525"/>
                  <wp:effectExtent l="19050" t="0" r="0" b="0"/>
                  <wp:docPr id="10" name="图片 10" descr="http://www.bjht.com.cn/upload_files/article/354/1_jnd0k__140851648979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jht.com.cn/upload_files/article/354/1_jnd0k__1408516489792301.jpg"/>
                          <pic:cNvPicPr>
                            <a:picLocks noChangeAspect="1" noChangeArrowheads="1"/>
                          </pic:cNvPicPr>
                        </pic:nvPicPr>
                        <pic:blipFill>
                          <a:blip r:embed="rId15" cstate="print"/>
                          <a:srcRect/>
                          <a:stretch>
                            <a:fillRect/>
                          </a:stretch>
                        </pic:blipFill>
                        <pic:spPr bwMode="auto">
                          <a:xfrm>
                            <a:off x="0" y="0"/>
                            <a:ext cx="1828800" cy="2676525"/>
                          </a:xfrm>
                          <a:prstGeom prst="rect">
                            <a:avLst/>
                          </a:prstGeom>
                          <a:noFill/>
                          <a:ln w="9525">
                            <a:noFill/>
                            <a:miter lim="800000"/>
                            <a:headEnd/>
                            <a:tailEnd/>
                          </a:ln>
                        </pic:spPr>
                      </pic:pic>
                    </a:graphicData>
                  </a:graphic>
                </wp:inline>
              </w:drawing>
            </w:r>
            <w:r w:rsidRPr="00C73ADE">
              <w:rPr>
                <w:rFonts w:ascii="Simsun" w:eastAsia="宋体" w:hAnsi="Simsun" w:cs="宋体"/>
                <w:color w:val="656565"/>
                <w:kern w:val="0"/>
                <w:szCs w:val="21"/>
              </w:rPr>
              <w:t>由于荣耀高层领导未雨绸缪，采取抓大放小经营思路，并为此制订了详细的营销计划，所以荣耀今年上半年的业绩与往年相比基本持平。在与业界很多地暖公司老板交流时，听到最多的就是今年的生意不好做，有时一个月还没有以前一天接的单多。随着天气的炎热，装修步伐的放缓，装地暖的客户也少很多，这在全国绝非个例。荣耀</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年的业绩量主要突出表现在家装上面，工装也有涉及。从目前来看，初略预计今年的施工量将有望突破</w:t>
            </w:r>
            <w:r w:rsidRPr="00C73ADE">
              <w:rPr>
                <w:rFonts w:ascii="Simsun" w:eastAsia="宋体" w:hAnsi="Simsun" w:cs="宋体"/>
                <w:color w:val="656565"/>
                <w:kern w:val="0"/>
                <w:szCs w:val="21"/>
              </w:rPr>
              <w:t>20000</w:t>
            </w:r>
            <w:r w:rsidRPr="00C73ADE">
              <w:rPr>
                <w:rFonts w:ascii="Simsun" w:eastAsia="宋体" w:hAnsi="Simsun" w:cs="宋体"/>
                <w:color w:val="656565"/>
                <w:kern w:val="0"/>
                <w:szCs w:val="21"/>
              </w:rPr>
              <w:t>平米（单指家装，工装另算）。</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lastRenderedPageBreak/>
              <w:t>一个新型的行业在当地总会或多或少引来不少围观者，当然在这围观人群中也不乏有跃跃欲试者，他们之所以迟迟不出手，就是不知这滩</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水</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有多深，当他们将这些都摸清之后，可以断言，新余的地暖公司也会如雨后春笋般遍地开来，而现在新余的地暖公司不下</w:t>
            </w:r>
            <w:r w:rsidRPr="00C73ADE">
              <w:rPr>
                <w:rFonts w:ascii="Simsun" w:eastAsia="宋体" w:hAnsi="Simsun" w:cs="宋体"/>
                <w:color w:val="656565"/>
                <w:kern w:val="0"/>
                <w:szCs w:val="21"/>
              </w:rPr>
              <w:t>20</w:t>
            </w:r>
            <w:r w:rsidRPr="00C73ADE">
              <w:rPr>
                <w:rFonts w:ascii="Simsun" w:eastAsia="宋体" w:hAnsi="Simsun" w:cs="宋体"/>
                <w:color w:val="656565"/>
                <w:kern w:val="0"/>
                <w:szCs w:val="21"/>
              </w:rPr>
              <w:t>家。</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有一句行话是这么说的：要看一个行业是否成熟就看这个行业从业人员的多少。由于长江以南流域的采暖理念已从很大程度上被大众所接受并认可，因此，市场认知度也大大提高。</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纵观全局，随着大家对整个地暖行业产业链的了解，从事此行业的人会越来越多。但也正是因为这一特列现象，它也从某种程度上加速了行业整体洗牌的到来。一些小型的地暖公司，以价格为诱饵，诱骗消费者上当，重利益轻服务、抢工期轻质量的企业将会被淘汰出局。而那些时刻以消费者赢而我们赢的双赢模式的企业，将会越做越大，越做越强。</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根据今年整体的市场环境，荣耀以不变应万变，处变不惊伺机而动。专注内功的修炼，狠抓工程质量及工程管理。牢固树立质量是企业发展的基石；严守价格不随大流；拓宽多渠道经营道路，如跟房地产开发公司合作形成优势互补。此外，大力开发地暖明装客户群体，和当地装饰公司十强合作，将舒适家居理念根植于家装设计；不定期推出些具有诱惑力、针对性较强的活动。在管理上面，组织大家一起学习产品专业知识，讲解营销技巧，为即将到来的旺季做准备。</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w:t>
            </w:r>
            <w:r w:rsidRPr="00C73ADE">
              <w:rPr>
                <w:rFonts w:ascii="Simsun" w:eastAsia="宋体" w:hAnsi="Simsun" w:cs="宋体"/>
                <w:color w:val="656565"/>
                <w:kern w:val="0"/>
                <w:szCs w:val="21"/>
              </w:rPr>
              <w:t>地暖是什么</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的时代己经一去不返，取而代之的是</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我家面积多少，装一套地暖要多少钱？</w:t>
            </w:r>
            <w:r w:rsidRPr="00C73ADE">
              <w:rPr>
                <w:rFonts w:ascii="Simsun" w:eastAsia="宋体" w:hAnsi="Simsun" w:cs="宋体"/>
                <w:color w:val="656565"/>
                <w:kern w:val="0"/>
                <w:szCs w:val="21"/>
              </w:rPr>
              <w:t>”</w:t>
            </w:r>
            <w:r w:rsidRPr="00C73ADE">
              <w:rPr>
                <w:rFonts w:ascii="Simsun" w:eastAsia="宋体" w:hAnsi="Simsun" w:cs="宋体"/>
                <w:color w:val="656565"/>
                <w:kern w:val="0"/>
                <w:szCs w:val="21"/>
              </w:rPr>
              <w:t>由此我们不难看出，这是一个质的飞跃。我们的推广己经取得了实效性进展。随着我市地暖公司开设的增多，出现僧多粥少的市场局面，一场价格战即将开始。在这场价格战当中，不拼实力、不拼质量、只拼价格。这样的价格战一旦开战，一向以专业实力著称的专业暖通公司又该如何自处，是静观其变还是主动调整产品结构应战？我个人觉得还是静观其变来的可贵！</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p>
          <w:p w:rsidR="00C73ADE" w:rsidRPr="00C73ADE" w:rsidRDefault="00C73ADE" w:rsidP="00C73ADE">
            <w:pPr>
              <w:widowControl/>
              <w:spacing w:before="100" w:beforeAutospacing="1" w:after="100" w:afterAutospacing="1" w:line="30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 w:val="18"/>
                <w:szCs w:val="18"/>
              </w:rPr>
              <w:t> </w:t>
            </w:r>
            <w:r w:rsidRPr="00C73ADE">
              <w:rPr>
                <w:rFonts w:ascii="Simsun" w:eastAsia="宋体" w:hAnsi="Simsun" w:cs="宋体"/>
                <w:b/>
                <w:bCs/>
                <w:color w:val="C00000"/>
                <w:kern w:val="0"/>
                <w:sz w:val="24"/>
                <w:szCs w:val="24"/>
              </w:rPr>
              <w:t>业务量约占江西市场四成比例</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Pr>
                <w:rFonts w:ascii="Simsun" w:eastAsia="宋体" w:hAnsi="Simsun" w:cs="宋体" w:hint="eastAsia"/>
                <w:noProof/>
                <w:color w:val="656565"/>
                <w:kern w:val="0"/>
                <w:szCs w:val="21"/>
              </w:rPr>
              <w:lastRenderedPageBreak/>
              <w:drawing>
                <wp:inline distT="0" distB="0" distL="0" distR="0">
                  <wp:extent cx="1828800" cy="2714625"/>
                  <wp:effectExtent l="19050" t="0" r="0" b="0"/>
                  <wp:docPr id="11" name="图片 11" descr="http://www.bjht.com.cn/upload_files/article/354/1_kyxo6__1408516549157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jht.com.cn/upload_files/article/354/1_kyxo6__1408516549157410.jpg"/>
                          <pic:cNvPicPr>
                            <a:picLocks noChangeAspect="1" noChangeArrowheads="1"/>
                          </pic:cNvPicPr>
                        </pic:nvPicPr>
                        <pic:blipFill>
                          <a:blip r:embed="rId16" cstate="print"/>
                          <a:srcRect/>
                          <a:stretch>
                            <a:fillRect/>
                          </a:stretch>
                        </pic:blipFill>
                        <pic:spPr bwMode="auto">
                          <a:xfrm>
                            <a:off x="0" y="0"/>
                            <a:ext cx="1828800" cy="2714625"/>
                          </a:xfrm>
                          <a:prstGeom prst="rect">
                            <a:avLst/>
                          </a:prstGeom>
                          <a:noFill/>
                          <a:ln w="9525">
                            <a:noFill/>
                            <a:miter lim="800000"/>
                            <a:headEnd/>
                            <a:tailEnd/>
                          </a:ln>
                        </pic:spPr>
                      </pic:pic>
                    </a:graphicData>
                  </a:graphic>
                </wp:inline>
              </w:drawing>
            </w:r>
            <w:r w:rsidRPr="00C73ADE">
              <w:rPr>
                <w:rFonts w:ascii="Simsun" w:eastAsia="宋体" w:hAnsi="Simsun" w:cs="宋体"/>
                <w:color w:val="656565"/>
                <w:kern w:val="0"/>
                <w:szCs w:val="21"/>
              </w:rPr>
              <w:t>受房地产调控政策与宏观经济环境的影响，</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年上半年江西地暖市场与往年同期相比成持续缓慢增长状态，但</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年整年的地暖市场情况应该比去年有所增长。</w:t>
            </w: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年市场容量预计在</w:t>
            </w:r>
            <w:r w:rsidRPr="00C73ADE">
              <w:rPr>
                <w:rFonts w:ascii="Simsun" w:eastAsia="宋体" w:hAnsi="Simsun" w:cs="宋体"/>
                <w:color w:val="656565"/>
                <w:kern w:val="0"/>
                <w:szCs w:val="21"/>
              </w:rPr>
              <w:t>3000</w:t>
            </w:r>
            <w:r w:rsidRPr="00C73ADE">
              <w:rPr>
                <w:rFonts w:ascii="Simsun" w:eastAsia="宋体" w:hAnsi="Simsun" w:cs="宋体"/>
                <w:color w:val="656565"/>
                <w:kern w:val="0"/>
                <w:szCs w:val="21"/>
              </w:rPr>
              <w:t>户左右，欧龙公司的业务量可以达到</w:t>
            </w:r>
            <w:r w:rsidRPr="00C73ADE">
              <w:rPr>
                <w:rFonts w:ascii="Simsun" w:eastAsia="宋体" w:hAnsi="Simsun" w:cs="宋体"/>
                <w:color w:val="656565"/>
                <w:kern w:val="0"/>
                <w:szCs w:val="21"/>
              </w:rPr>
              <w:t>1200</w:t>
            </w:r>
            <w:r w:rsidRPr="00C73ADE">
              <w:rPr>
                <w:rFonts w:ascii="Simsun" w:eastAsia="宋体" w:hAnsi="Simsun" w:cs="宋体"/>
                <w:color w:val="656565"/>
                <w:kern w:val="0"/>
                <w:szCs w:val="21"/>
              </w:rPr>
              <w:t>户，约占市场的四成，与</w:t>
            </w:r>
            <w:r w:rsidRPr="00C73ADE">
              <w:rPr>
                <w:rFonts w:ascii="Simsun" w:eastAsia="宋体" w:hAnsi="Simsun" w:cs="宋体"/>
                <w:color w:val="656565"/>
                <w:kern w:val="0"/>
                <w:szCs w:val="21"/>
              </w:rPr>
              <w:t>2013</w:t>
            </w:r>
            <w:r w:rsidRPr="00C73ADE">
              <w:rPr>
                <w:rFonts w:ascii="Simsun" w:eastAsia="宋体" w:hAnsi="Simsun" w:cs="宋体"/>
                <w:color w:val="656565"/>
                <w:kern w:val="0"/>
                <w:szCs w:val="21"/>
              </w:rPr>
              <w:t>年相比增长</w:t>
            </w:r>
            <w:r w:rsidRPr="00C73ADE">
              <w:rPr>
                <w:rFonts w:ascii="Simsun" w:eastAsia="宋体" w:hAnsi="Simsun" w:cs="宋体"/>
                <w:color w:val="656565"/>
                <w:kern w:val="0"/>
                <w:szCs w:val="21"/>
              </w:rPr>
              <w:t>33%</w:t>
            </w:r>
            <w:r w:rsidRPr="00C73ADE">
              <w:rPr>
                <w:rFonts w:ascii="Simsun" w:eastAsia="宋体" w:hAnsi="Simsun" w:cs="宋体"/>
                <w:color w:val="656565"/>
                <w:kern w:val="0"/>
                <w:szCs w:val="21"/>
              </w:rPr>
              <w:t>。</w:t>
            </w:r>
          </w:p>
          <w:p w:rsidR="00C73ADE" w:rsidRPr="00C73ADE" w:rsidRDefault="00C73ADE" w:rsidP="00C73ADE">
            <w:pPr>
              <w:widowControl/>
              <w:spacing w:before="100" w:beforeAutospacing="1" w:after="100" w:afterAutospacing="1" w:line="300" w:lineRule="atLeast"/>
              <w:jc w:val="left"/>
              <w:rPr>
                <w:rFonts w:ascii="Simsun" w:eastAsia="宋体" w:hAnsi="Simsun" w:cs="宋体"/>
                <w:color w:val="656565"/>
                <w:kern w:val="0"/>
                <w:sz w:val="18"/>
                <w:szCs w:val="18"/>
              </w:rPr>
            </w:pPr>
            <w:r w:rsidRPr="00C73ADE">
              <w:rPr>
                <w:rFonts w:ascii="Simsun" w:eastAsia="宋体" w:hAnsi="Simsun" w:cs="宋体"/>
                <w:color w:val="656565"/>
                <w:kern w:val="0"/>
                <w:szCs w:val="21"/>
              </w:rPr>
              <w:t> </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在今年整体市场较疲软的情况下，欧龙公司在江西市场肩负着引导消费的作用。随着分户精装房的兴起，公司利用工程带动家装，并做了些应对策略：地暖知识进社区活动，现已进驻联泰香域中央、盛世洪城、恒茂国际华城、中大青山湖花园；与上海绿地集团（江西）签定品牌联盟，进驻其在江西旗下所有小区，进行整体推广；与苏宁电器合作，参加苏宁团购月活动；四季度再针对已装修好的顾客推出明装管道采暖活动；建设与完善公司官方网站及官方微信，及时更新，做好推广，扩大品牌知名度。随着电子商务向行业的渗透，欧龙公司紧跟经济发展趋势，逐步发展电商经济，扎实基础工作，保持好发展节奏，使欧龙在行业中始终保持领先地位。</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t>2014</w:t>
            </w:r>
            <w:r w:rsidRPr="00C73ADE">
              <w:rPr>
                <w:rFonts w:ascii="Simsun" w:eastAsia="宋体" w:hAnsi="Simsun" w:cs="宋体"/>
                <w:color w:val="656565"/>
                <w:kern w:val="0"/>
                <w:szCs w:val="21"/>
              </w:rPr>
              <w:t>年，受房地产调控政策与宏观经济环境的影响，暖通、建材等与地产行业依存度很高的行业都不同程度的受到了影响。由于激烈的行业竞争和剧变的外部环境，部分不能适应的从业者纷纷开始转型或者脱离地暖行业。以江西市场为例，房地产交易疲软，新房装修率下降，导致建材暖通行业不景气。就暖通行业而言，大批空调安装企业纷纷将业务拓展到地暖施工上，使得地暖行业的竞争日趋激烈。由于缺乏核心竞争力，不少企业通过低价竞争来赢得客户，终因质量问题而影响了顾客对地暖行业的认可。还有潜在的人工成本上涨、原料成本增加、市场趋势不明等因素，都是地暖行业所面临的问题。</w:t>
            </w:r>
          </w:p>
          <w:p w:rsidR="00C73ADE" w:rsidRPr="00C73ADE" w:rsidRDefault="00C73ADE" w:rsidP="00C73ADE">
            <w:pPr>
              <w:widowControl/>
              <w:spacing w:before="100" w:beforeAutospacing="1" w:after="100" w:afterAutospacing="1" w:line="480" w:lineRule="atLeast"/>
              <w:ind w:firstLine="480"/>
              <w:jc w:val="left"/>
              <w:rPr>
                <w:rFonts w:ascii="Simsun" w:eastAsia="宋体" w:hAnsi="Simsun" w:cs="宋体"/>
                <w:color w:val="656565"/>
                <w:kern w:val="0"/>
                <w:sz w:val="18"/>
                <w:szCs w:val="18"/>
              </w:rPr>
            </w:pPr>
            <w:r w:rsidRPr="00C73ADE">
              <w:rPr>
                <w:rFonts w:ascii="Simsun" w:eastAsia="宋体" w:hAnsi="Simsun" w:cs="宋体"/>
                <w:color w:val="656565"/>
                <w:kern w:val="0"/>
                <w:szCs w:val="21"/>
              </w:rPr>
              <w:lastRenderedPageBreak/>
              <w:t>在未来，可能单纯的地暖公司会越来越少，取而代之的是综合型的专业暖通公司，他们将提供和满足客户各种形式的采暖、供热及制冷需求，并能提供更科学、完善和节能的系统解决方案。地暖企业应制定适合自身及当地产业现状的改革之路，力求将传统地暖与新的社会环境及产业发展方向结合，提升企业专业水平，提升行业准入门槛，提高行业技术标准，保持行业合理的利润空间，确保行业、企业能够持续、健康地发展。</w:t>
            </w:r>
          </w:p>
        </w:tc>
      </w:tr>
    </w:tbl>
    <w:p w:rsidR="00B44F31" w:rsidRDefault="00B44F31"/>
    <w:sectPr w:rsidR="00B44F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F31" w:rsidRDefault="00B44F31" w:rsidP="00C73ADE">
      <w:r>
        <w:separator/>
      </w:r>
    </w:p>
  </w:endnote>
  <w:endnote w:type="continuationSeparator" w:id="1">
    <w:p w:rsidR="00B44F31" w:rsidRDefault="00B44F31" w:rsidP="00C73A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F31" w:rsidRDefault="00B44F31" w:rsidP="00C73ADE">
      <w:r>
        <w:separator/>
      </w:r>
    </w:p>
  </w:footnote>
  <w:footnote w:type="continuationSeparator" w:id="1">
    <w:p w:rsidR="00B44F31" w:rsidRDefault="00B44F31" w:rsidP="00C73A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3ADE"/>
    <w:rsid w:val="00B44F31"/>
    <w:rsid w:val="00C73A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3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3ADE"/>
    <w:rPr>
      <w:sz w:val="18"/>
      <w:szCs w:val="18"/>
    </w:rPr>
  </w:style>
  <w:style w:type="paragraph" w:styleId="a4">
    <w:name w:val="footer"/>
    <w:basedOn w:val="a"/>
    <w:link w:val="Char0"/>
    <w:uiPriority w:val="99"/>
    <w:semiHidden/>
    <w:unhideWhenUsed/>
    <w:rsid w:val="00C73A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3ADE"/>
    <w:rPr>
      <w:sz w:val="18"/>
      <w:szCs w:val="18"/>
    </w:rPr>
  </w:style>
  <w:style w:type="character" w:styleId="a5">
    <w:name w:val="Strong"/>
    <w:basedOn w:val="a0"/>
    <w:uiPriority w:val="22"/>
    <w:qFormat/>
    <w:rsid w:val="00C73ADE"/>
    <w:rPr>
      <w:b/>
      <w:bCs/>
    </w:rPr>
  </w:style>
  <w:style w:type="paragraph" w:styleId="a6">
    <w:name w:val="Normal (Web)"/>
    <w:basedOn w:val="a"/>
    <w:uiPriority w:val="99"/>
    <w:unhideWhenUsed/>
    <w:rsid w:val="00C73ADE"/>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73ADE"/>
    <w:rPr>
      <w:sz w:val="18"/>
      <w:szCs w:val="18"/>
    </w:rPr>
  </w:style>
  <w:style w:type="character" w:customStyle="1" w:styleId="Char1">
    <w:name w:val="批注框文本 Char"/>
    <w:basedOn w:val="a0"/>
    <w:link w:val="a7"/>
    <w:uiPriority w:val="99"/>
    <w:semiHidden/>
    <w:rsid w:val="00C73ADE"/>
    <w:rPr>
      <w:sz w:val="18"/>
      <w:szCs w:val="18"/>
    </w:rPr>
  </w:style>
</w:styles>
</file>

<file path=word/webSettings.xml><?xml version="1.0" encoding="utf-8"?>
<w:webSettings xmlns:r="http://schemas.openxmlformats.org/officeDocument/2006/relationships" xmlns:w="http://schemas.openxmlformats.org/wordprocessingml/2006/main">
  <w:divs>
    <w:div w:id="23890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1482</Words>
  <Characters>8450</Characters>
  <Application>Microsoft Office Word</Application>
  <DocSecurity>0</DocSecurity>
  <Lines>70</Lines>
  <Paragraphs>19</Paragraphs>
  <ScaleCrop>false</ScaleCrop>
  <Company>Sky123.Org</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2014-12-08T09:27:00Z</dcterms:created>
  <dcterms:modified xsi:type="dcterms:W3CDTF">2014-12-08T09:27:00Z</dcterms:modified>
</cp:coreProperties>
</file>