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4" w:rsidRPr="001D1984" w:rsidRDefault="001D1984" w:rsidP="001D19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1984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保温板和加热管的选择</w:t>
      </w:r>
      <w:r w:rsidRPr="001D1984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——</w:t>
      </w:r>
      <w:r w:rsidRPr="001D1984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《和红塔地暖</w:t>
      </w:r>
      <w:r w:rsidRPr="001D1984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 xml:space="preserve"> </w:t>
      </w:r>
      <w:r w:rsidRPr="001D1984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学地暖》谈选材</w:t>
      </w:r>
      <w:r w:rsidRPr="001D1984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1D1984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  <w:r w:rsidRPr="001D1984"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b/>
          <w:bCs/>
          <w:color w:val="000000"/>
          <w:kern w:val="0"/>
        </w:rPr>
        <w:t>摘</w:t>
      </w:r>
      <w:r w:rsidRPr="001D1984">
        <w:rPr>
          <w:rFonts w:ascii="Simsun" w:eastAsia="宋体" w:hAnsi="Simsun" w:cs="宋体"/>
          <w:b/>
          <w:bCs/>
          <w:color w:val="000000"/>
          <w:kern w:val="0"/>
        </w:rPr>
        <w:t xml:space="preserve"> </w:t>
      </w:r>
      <w:r w:rsidRPr="001D1984">
        <w:rPr>
          <w:rFonts w:ascii="Simsun" w:eastAsia="宋体" w:hAnsi="Simsun" w:cs="宋体"/>
          <w:b/>
          <w:bCs/>
          <w:color w:val="000000"/>
          <w:kern w:val="0"/>
        </w:rPr>
        <w:t>要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：保温板的选择涉及到表观密度、氧指数等参数；加热管的选择涉及到温度、压力等级等参数。就请各位朋友和红塔地暖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在此一起总结下吧。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b/>
          <w:bCs/>
          <w:color w:val="000000"/>
          <w:kern w:val="0"/>
        </w:rPr>
        <w:t>关键字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：保温板；加热管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b/>
          <w:bCs/>
          <w:color w:val="000000"/>
          <w:kern w:val="0"/>
        </w:rPr>
        <w:t>正</w:t>
      </w:r>
      <w:r w:rsidRPr="001D1984">
        <w:rPr>
          <w:rFonts w:ascii="Simsun" w:eastAsia="宋体" w:hAnsi="Simsun" w:cs="宋体"/>
          <w:b/>
          <w:bCs/>
          <w:color w:val="000000"/>
          <w:kern w:val="0"/>
        </w:rPr>
        <w:t xml:space="preserve"> </w:t>
      </w:r>
      <w:r w:rsidRPr="001D1984">
        <w:rPr>
          <w:rFonts w:ascii="Simsun" w:eastAsia="宋体" w:hAnsi="Simsun" w:cs="宋体"/>
          <w:b/>
          <w:bCs/>
          <w:color w:val="000000"/>
          <w:kern w:val="0"/>
        </w:rPr>
        <w:t>文：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b/>
          <w:bCs/>
          <w:color w:val="000000"/>
          <w:kern w:val="0"/>
        </w:rPr>
        <w:t>1</w:t>
      </w:r>
      <w:r w:rsidRPr="001D1984">
        <w:rPr>
          <w:rFonts w:ascii="Simsun" w:eastAsia="宋体" w:hAnsi="Simsun" w:cs="宋体"/>
          <w:b/>
          <w:bCs/>
          <w:color w:val="000000"/>
          <w:kern w:val="0"/>
        </w:rPr>
        <w:t>．保温板的选择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地面辐射供暖工程中我们最常用的是苯板，全名应该是聚苯乙烯泡沫塑料。供暖地面的绝热层所用的苯板，分模塑板和挤塑板。鉴于价格上的优势，模塑的比较常见。模塑苯板的主要技术指标如下：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667000" cy="1771650"/>
            <wp:effectExtent l="19050" t="0" r="0" b="0"/>
            <wp:docPr id="1" name="图片 1" descr="http://www.bjht.com.cn/upload_files/article/221/1_4ss1g__201311050309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ht.com.cn/upload_files/article/221/1_4ss1g__2013110503094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新地暖规程还对挤塑板和预制沟槽保温板做出规定，请参阅该规范第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4.2.2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条。作为保温板应该有一定的强度，并且对抗潮湿、防火有一定的要求。需要指出的是，像车库、车间等对地面承载力要求比较高的地面，此表的规定就需要校核了，应会同结构工程师对地面进行专项设计。挤塑板价格较贵，但各项性能指标优于模塑板，条件允许时，规程推荐优先考虑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lastRenderedPageBreak/>
        <w:t>保温板的厚度的也是有规定的：老的地暖规程曾经有这么个表：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762250" cy="762000"/>
            <wp:effectExtent l="19050" t="0" r="0" b="0"/>
            <wp:docPr id="2" name="图片 2" descr="http://www.bjht.com.cn/upload_files/article/221/1_dqtul__2013110503101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jht.com.cn/upload_files/article/221/1_dqtul__20131105031015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新的地暖规程第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3.2.5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条有如下规定：混凝土填充式地面辐射供暖系统，采用泡沫塑料绝热板时，绝热层热阻不应小于表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3.2.5-1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的数值：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724150" cy="809625"/>
            <wp:effectExtent l="19050" t="0" r="0" b="0"/>
            <wp:docPr id="3" name="图片 3" descr="http://www.bjht.com.cn/upload_files/article/221/1_ovgjk__2013110504132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jht.com.cn/upload_files/article/221/1_ovgjk__201311050413258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规程编制组的专家们给大家准备了一个似乎更加合理的规定：不管你用模塑板还是挤塑板，只要达到规定的热阻就可以了，这个表格固定会愁坏非科班出身的地暖同行：不会计算。其实，就连很多设计院的建筑设计师都不会计算。下面我就讲讲这个神秘的核心技术：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br/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单一材料层的热阻应按下式计算：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R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＝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δ/λ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式中：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R——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材料层的热阻（㎡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•K/W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）；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δ——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材料层的厚度（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）；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λ——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材料的导热系数〔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W/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（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m•K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）〕，应该按照本规程附录四附表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4.1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和表注的规定采用。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我们先把公式变个形：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δ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＝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λ×R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以模塑苯板为例：导热系数的数值取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0.041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，那么：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当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R=0.488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；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δ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＝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λ×R=0.041×0.488=0.02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当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R=0.732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；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δ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＝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λ×R=0.041×0.732=0.03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lastRenderedPageBreak/>
        <w:t>当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R=0.967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；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δ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＝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λ×R=0.041×0.967=0.04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由此我们可以看到，当采用导热系数为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0.041W/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（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m•K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）的苯板时，我们仍可以使用老规范的厚度选用表。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该规程还规定了发泡水泥和预制沟槽保温板的厚度，请参阅该规范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3.2.5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～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3.2.6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相关条文。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写到这个，红塔地暖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想到了有的朋友问我是否可以用灰渣做回填层。用苯板做保温层的时候，规程规定用豆石混凝土。如果说用水泥砂浆回填的话，还说得过去，因为它可以满足规范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3.2.4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条，地面热阻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0.05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㎡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•K/W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的要求。我们知道灰渣是有疏松多孔结构的渣块，热阻相对较大，用灰渣恐怕达不到要求。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b/>
          <w:bCs/>
          <w:color w:val="000000"/>
          <w:kern w:val="0"/>
        </w:rPr>
        <w:t>2</w:t>
      </w:r>
      <w:r w:rsidRPr="001D1984">
        <w:rPr>
          <w:rFonts w:ascii="Simsun" w:eastAsia="宋体" w:hAnsi="Simsun" w:cs="宋体"/>
          <w:b/>
          <w:bCs/>
          <w:color w:val="000000"/>
          <w:kern w:val="0"/>
        </w:rPr>
        <w:t>．地暖的加热管的选择，常用的管材如下：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铝塑复合管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polyethylene-aluminum compound pipe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通常以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XPAP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或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PAP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标记；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聚丁烯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-1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管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polyebutylene pipe-1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通常以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PB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标记；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无规共聚聚丁烯管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Polypropylene random copolymer pipe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通常以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PB-R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标记；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交联聚乙烯管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cross linked polyethylene pipe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通常以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PE-X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标记；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耐热聚乙烯管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polyethylene of raised temperature resistance pipe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通常以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PE-RT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标记；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地暖加热管的选择：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对于低温热水地面辐射供暖工程，一般可按使用条件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级选用。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2743200" cy="2552700"/>
            <wp:effectExtent l="19050" t="0" r="0" b="0"/>
            <wp:docPr id="4" name="图片 4" descr="http://www.bjht.com.cn/upload_files/article/221/1_wnj9i__2013110504163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jht.com.cn/upload_files/article/221/1_wnj9i__20131105041635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本表取自新地暖规程附录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C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按使用条件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级和设计压力选择对应的管系列。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781300" cy="1609725"/>
            <wp:effectExtent l="19050" t="0" r="0" b="0"/>
            <wp:docPr id="5" name="图片 5" descr="http://www.bjht.com.cn/upload_files/article/221/1_ufzlw__20131105041733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jht.com.cn/upload_files/article/221/1_ufzlw__201311050417337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本表取自新地暖规程附录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C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>
        <w:rPr>
          <w:rFonts w:ascii="Simsun" w:eastAsia="宋体" w:hAnsi="Simsun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2667000" cy="1981200"/>
            <wp:effectExtent l="19050" t="0" r="0" b="0"/>
            <wp:docPr id="6" name="图片 6" descr="http://www.bjht.com.cn/upload_files/article/221/1_hps4j__2013110504181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jht.com.cn/upload_files/article/221/1_hps4j__20131105041811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然后在对应压力下，选择管材公称壁厚。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考虑施工及使用中的一些不利因素，为安全起见，塑料管材壁厚应适当加厚；对于管径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≥15mm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的管材，其壁厚不应小于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2.0mm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，对于管径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≤15mm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的管材，其壁厚不应小于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1.8mm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；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lastRenderedPageBreak/>
        <w:t>需进行热熔焊接的管材，其壁厚不得小于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1.9mm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。如需查询其他管材参数请参阅新地暖规程附录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C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以某六层的住宅为例，选择户内加热管。一般来说，多层住宅的系统工作压力可以取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0.4MPa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，取平均运行水温为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40</w:t>
      </w:r>
      <w:r w:rsidRPr="001D1984">
        <w:rPr>
          <w:rFonts w:ascii="宋体" w:eastAsia="宋体" w:hAnsi="宋体" w:cs="宋体" w:hint="eastAsia"/>
          <w:color w:val="000000"/>
          <w:kern w:val="0"/>
          <w:szCs w:val="21"/>
        </w:rPr>
        <w:t>℃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，我们可以选用使用条件分级为级别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4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，然后选择压力是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0.4MPa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下的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PE-RT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管，得到管系列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S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值为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S5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。系统工作压力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0.4MPa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，我们选择外径是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20mm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的加热管，所需壁厚为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2mm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。在进行校核时，按照规程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对于管径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≥15mm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的管材壁厚不应小于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2.0mm”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我们选壁厚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2mm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。最后选定管系列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S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值为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S5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，壁厚为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2mm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的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PE-RT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管。请朋友们自己查查如果是个小高层，系统工作压力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0.6MPa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，管系列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S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值为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S5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，壁厚为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2mm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的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PE-RT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管是否够用呢？如果你的答案是肯定的，那么恭喜你选对了。鉴于系统工作压力较大，建议选用稍微厚一点的管材，比如壁厚为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2.3mm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。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最后，谢谢你和红塔地暖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一起学完此篇，希望您从中得到启示。如果您在工作或学习遇到什么问题，欢迎发邮件到编辑部，让我们一起探讨，共同进步。红塔地暖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 xml:space="preserve"> 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诚挚欢迎您的参与！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b/>
          <w:bCs/>
          <w:color w:val="000000"/>
          <w:kern w:val="0"/>
        </w:rPr>
        <w:t>参阅资料：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《实用供热空调设计手册》（最新版上、下册）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《建筑给水排水及采暖工程施工质量验收规范》（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GB50242-2002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，本文简称为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水暖验规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”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）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《民用建筑供暖通风与空气调节设计规范》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(GB50736-2012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，本文简称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新暖规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”)</w:t>
      </w:r>
    </w:p>
    <w:p w:rsidR="001D1984" w:rsidRPr="001D1984" w:rsidRDefault="001D1984" w:rsidP="001D1984">
      <w:pPr>
        <w:widowControl/>
        <w:spacing w:line="480" w:lineRule="auto"/>
        <w:ind w:firstLine="36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1D1984">
        <w:rPr>
          <w:rFonts w:ascii="Simsun" w:eastAsia="宋体" w:hAnsi="Simsun" w:cs="宋体"/>
          <w:color w:val="000000"/>
          <w:kern w:val="0"/>
          <w:szCs w:val="21"/>
        </w:rPr>
        <w:t>《辐射供暖供冷技术规程》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(JGJ142-2012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，本文简称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“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新地暖规程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”</w:t>
      </w:r>
      <w:r w:rsidRPr="001D1984">
        <w:rPr>
          <w:rFonts w:ascii="Simsun" w:eastAsia="宋体" w:hAnsi="Simsun" w:cs="宋体"/>
          <w:color w:val="000000"/>
          <w:kern w:val="0"/>
          <w:szCs w:val="21"/>
        </w:rPr>
        <w:t>）</w:t>
      </w:r>
    </w:p>
    <w:p w:rsidR="00F361AB" w:rsidRDefault="001D1984">
      <w:r>
        <w:rPr>
          <w:rFonts w:hint="eastAsia"/>
        </w:rPr>
        <w:t>www.bjht.com.cn</w:t>
      </w:r>
    </w:p>
    <w:sectPr w:rsidR="00F36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AB" w:rsidRDefault="00F361AB" w:rsidP="001D1984">
      <w:r>
        <w:separator/>
      </w:r>
    </w:p>
  </w:endnote>
  <w:endnote w:type="continuationSeparator" w:id="1">
    <w:p w:rsidR="00F361AB" w:rsidRDefault="00F361AB" w:rsidP="001D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AB" w:rsidRDefault="00F361AB" w:rsidP="001D1984">
      <w:r>
        <w:separator/>
      </w:r>
    </w:p>
  </w:footnote>
  <w:footnote w:type="continuationSeparator" w:id="1">
    <w:p w:rsidR="00F361AB" w:rsidRDefault="00F361AB" w:rsidP="001D1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984"/>
    <w:rsid w:val="001D1984"/>
    <w:rsid w:val="00F3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9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1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198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D19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1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1871</Characters>
  <Application>Microsoft Office Word</Application>
  <DocSecurity>0</DocSecurity>
  <Lines>15</Lines>
  <Paragraphs>4</Paragraphs>
  <ScaleCrop>false</ScaleCrop>
  <Company>Sky123.Org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2014-04-21T07:02:00Z</dcterms:created>
  <dcterms:modified xsi:type="dcterms:W3CDTF">2014-04-21T07:02:00Z</dcterms:modified>
</cp:coreProperties>
</file>