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shd w:val="clear" w:color="auto" w:fill="F2F3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1668"/>
        <w:gridCol w:w="1778"/>
        <w:gridCol w:w="484"/>
        <w:gridCol w:w="927"/>
        <w:gridCol w:w="1671"/>
        <w:gridCol w:w="952"/>
        <w:gridCol w:w="978"/>
        <w:gridCol w:w="920"/>
        <w:gridCol w:w="21"/>
      </w:tblGrid>
      <w:tr w:rsidR="008E402C" w:rsidRPr="008E402C" w:rsidTr="008E402C">
        <w:trPr>
          <w:trHeight w:val="315"/>
        </w:trPr>
        <w:tc>
          <w:tcPr>
            <w:tcW w:w="8749" w:type="dxa"/>
            <w:gridSpan w:val="9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一、锅炉及热水设备部分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名称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规格型号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单位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数量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单价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合计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品牌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备注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燃气壁挂炉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VU CN 242/3-5-H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台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13500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13500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威能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德国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壁挂炉烟道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0.75m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标准烟道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套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687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687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威能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德国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不锈钢内胆保温水箱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300L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（带单盘管）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台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7800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7800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定制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浙江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生活热水循环模块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台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2800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2800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威乐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德国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安装材料及人工费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套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1500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1500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6874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锅炉及热水设备部分小计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26287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A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8749" w:type="dxa"/>
            <w:gridSpan w:val="9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二、分集水器部分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分集水器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DN25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路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3900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PAKWEI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英国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分水器前端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DN25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只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145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1450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地暖专用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分水器末端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套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280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1400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PAKWEI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英国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热电阀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DV220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只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260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3380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ELSONIC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厦门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采暖温控器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R6500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只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320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1920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ELSONIC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厦门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6874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分集水器部分小计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12050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B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8749" w:type="dxa"/>
            <w:gridSpan w:val="9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三、地暖材料部分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地暖管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Φ16*2.0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171 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120 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20520 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TECE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中美合资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地暖保温板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30Kg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（厚度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20mm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）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171 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18 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3078 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欧文斯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铝箔反射膜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40g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171 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855 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大地春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钢丝网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150*150mm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171 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15 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2565 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地暖专用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辅材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171 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684 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地暖专用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6874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地暖材料部分小计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27702 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C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8749" w:type="dxa"/>
            <w:gridSpan w:val="9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四、主管道材料部分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主管道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Φ32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140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35 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4900 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伟星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保温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Φ32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140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560 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华美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管路管件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套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684 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684 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伟星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控制线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3*0.5mm²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250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1000 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永通中策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线管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Φ16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250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500 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中财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辅材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m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171 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513 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专用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6874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主管道材料部分小计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8157 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D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8749" w:type="dxa"/>
            <w:gridSpan w:val="9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五、人工费用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8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开槽打孔</w:t>
            </w:r>
          </w:p>
        </w:tc>
        <w:tc>
          <w:tcPr>
            <w:tcW w:w="17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项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513 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513 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61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安装调试人工费</w:t>
            </w:r>
          </w:p>
        </w:tc>
        <w:tc>
          <w:tcPr>
            <w:tcW w:w="5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项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5130 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5130 </w:t>
            </w:r>
          </w:p>
        </w:tc>
        <w:tc>
          <w:tcPr>
            <w:tcW w:w="195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6874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人工费用小计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5643 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E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1005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总价</w:t>
            </w:r>
            <w:r w:rsidRPr="008E40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</w:rPr>
              <w:t>(</w:t>
            </w: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</w:rPr>
              <w:t>不含税）</w:t>
            </w:r>
          </w:p>
        </w:tc>
        <w:tc>
          <w:tcPr>
            <w:tcW w:w="5040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RMB:</w:t>
            </w: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柒万玖仟捌佰叁拾玖圆整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79839 </w:t>
            </w:r>
          </w:p>
        </w:tc>
        <w:tc>
          <w:tcPr>
            <w:tcW w:w="195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A+B+C+D+E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1005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优惠价</w:t>
            </w:r>
          </w:p>
        </w:tc>
        <w:tc>
          <w:tcPr>
            <w:tcW w:w="5040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51020 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trHeight w:val="315"/>
        </w:trPr>
        <w:tc>
          <w:tcPr>
            <w:tcW w:w="503" w:type="dxa"/>
            <w:vMerge w:val="restart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说明</w:t>
            </w:r>
          </w:p>
        </w:tc>
        <w:tc>
          <w:tcPr>
            <w:tcW w:w="9550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、地暖材料中辅材包含铝箔胶布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+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边角保温条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+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固定扣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+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地暖保温套管组成。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rPr>
          <w:trHeight w:val="315"/>
        </w:trPr>
        <w:tc>
          <w:tcPr>
            <w:tcW w:w="0" w:type="auto"/>
            <w:vMerge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550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、本报价不含沙石结面费用，地暖管铺设后由甲方指定装修公司铺设细石混凝土保护层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rPr>
          <w:trHeight w:val="315"/>
        </w:trPr>
        <w:tc>
          <w:tcPr>
            <w:tcW w:w="0" w:type="auto"/>
            <w:vMerge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550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、地暖系统中的装饰地面宜采用适合地面辐射采暖的材质，地暖铺设面积按图计算。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rPr>
          <w:trHeight w:val="315"/>
        </w:trPr>
        <w:tc>
          <w:tcPr>
            <w:tcW w:w="0" w:type="auto"/>
            <w:vMerge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550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、空气开关、主机电源线及地暖分水器处电源线由甲方提供并预留到所需位置。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rPr>
          <w:trHeight w:val="315"/>
        </w:trPr>
        <w:tc>
          <w:tcPr>
            <w:tcW w:w="0" w:type="auto"/>
            <w:vMerge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550" w:type="dxa"/>
            <w:gridSpan w:val="8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</w:t>
            </w:r>
            <w:r w:rsidRPr="008E402C">
              <w:rPr>
                <w:rFonts w:ascii="宋体" w:eastAsia="宋体" w:hAnsi="宋体" w:cs="Tahoma"/>
                <w:color w:val="000000"/>
                <w:kern w:val="0"/>
                <w:sz w:val="19"/>
              </w:rPr>
              <w:t>、本报价有效期为两个月。</w:t>
            </w:r>
          </w:p>
        </w:tc>
        <w:tc>
          <w:tcPr>
            <w:tcW w:w="0" w:type="auto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</w:tbl>
    <w:p w:rsidR="008E402C" w:rsidRPr="008E402C" w:rsidRDefault="008E402C" w:rsidP="008E402C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649" w:type="dxa"/>
        <w:shd w:val="clear" w:color="auto" w:fill="F2F3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"/>
        <w:gridCol w:w="442"/>
        <w:gridCol w:w="1607"/>
        <w:gridCol w:w="616"/>
        <w:gridCol w:w="782"/>
        <w:gridCol w:w="1004"/>
        <w:gridCol w:w="1661"/>
        <w:gridCol w:w="1725"/>
        <w:gridCol w:w="293"/>
        <w:gridCol w:w="182"/>
        <w:gridCol w:w="165"/>
        <w:gridCol w:w="519"/>
        <w:gridCol w:w="308"/>
        <w:gridCol w:w="308"/>
        <w:gridCol w:w="1151"/>
        <w:gridCol w:w="869"/>
      </w:tblGrid>
      <w:tr w:rsidR="008E402C" w:rsidRPr="008E402C" w:rsidTr="008E402C">
        <w:trPr>
          <w:gridAfter w:val="3"/>
          <w:wAfter w:w="2792" w:type="dxa"/>
          <w:trHeight w:val="600"/>
        </w:trPr>
        <w:tc>
          <w:tcPr>
            <w:tcW w:w="937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楼层</w:t>
            </w: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房间名称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地暖面积（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m2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）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设计单位负荷（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W/m2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）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设计总负荷（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W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）</w:t>
            </w:r>
          </w:p>
        </w:tc>
        <w:tc>
          <w:tcPr>
            <w:tcW w:w="142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分集水器路数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937" w:type="dxa"/>
            <w:gridSpan w:val="2"/>
            <w:vMerge w:val="restart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一层</w:t>
            </w: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厨房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1170</w:t>
            </w:r>
          </w:p>
        </w:tc>
        <w:tc>
          <w:tcPr>
            <w:tcW w:w="1426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四路分集水器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餐厅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19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2470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客卫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390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客厅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36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4680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937" w:type="dxa"/>
            <w:gridSpan w:val="2"/>
            <w:vMerge w:val="restart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二层</w:t>
            </w: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客卧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15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1950</w:t>
            </w:r>
          </w:p>
        </w:tc>
        <w:tc>
          <w:tcPr>
            <w:tcW w:w="1426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二路分集水器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卫生间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260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主卧室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27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3510</w:t>
            </w:r>
          </w:p>
        </w:tc>
        <w:tc>
          <w:tcPr>
            <w:tcW w:w="1426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三路分集水器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更衣室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390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主卫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520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书房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11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1430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937" w:type="dxa"/>
            <w:gridSpan w:val="2"/>
            <w:vMerge w:val="restart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三层</w:t>
            </w: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儿卧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15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1950</w:t>
            </w:r>
          </w:p>
        </w:tc>
        <w:tc>
          <w:tcPr>
            <w:tcW w:w="1426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二路分集水器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儿卧卫生间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260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父母房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18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2340</w:t>
            </w:r>
          </w:p>
        </w:tc>
        <w:tc>
          <w:tcPr>
            <w:tcW w:w="1426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二路分集水器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走入式衣柜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260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父母房卫生间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130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650</w:t>
            </w:r>
          </w:p>
        </w:tc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2363" w:type="dxa"/>
            <w:gridSpan w:val="3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合计</w:t>
            </w:r>
          </w:p>
        </w:tc>
        <w:tc>
          <w:tcPr>
            <w:tcW w:w="15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171 </w:t>
            </w:r>
          </w:p>
        </w:tc>
        <w:tc>
          <w:tcPr>
            <w:tcW w:w="9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​</w:t>
            </w:r>
          </w:p>
        </w:tc>
        <w:tc>
          <w:tcPr>
            <w:tcW w:w="16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22230 </w:t>
            </w:r>
          </w:p>
        </w:tc>
        <w:tc>
          <w:tcPr>
            <w:tcW w:w="142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13 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937" w:type="dxa"/>
            <w:gridSpan w:val="2"/>
            <w:vMerge w:val="restart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  <w:t>设计说明</w:t>
            </w:r>
          </w:p>
        </w:tc>
        <w:tc>
          <w:tcPr>
            <w:tcW w:w="6969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①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固定柜子下面不铺设地暖管。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510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969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②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卫生间马桶、浴缸下面不铺设地暖管，卫生间其他地方铺设地暖管。</w:t>
            </w:r>
          </w:p>
        </w:tc>
        <w:tc>
          <w:tcPr>
            <w:tcW w:w="0" w:type="auto"/>
            <w:gridSpan w:val="3"/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  <w:t>​</w:t>
            </w:r>
          </w:p>
        </w:tc>
      </w:tr>
      <w:tr w:rsidR="008E402C" w:rsidRPr="008E402C" w:rsidTr="008E402C">
        <w:trPr>
          <w:gridAfter w:val="3"/>
          <w:wAfter w:w="2792" w:type="dxa"/>
          <w:trHeight w:val="897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969" w:type="dxa"/>
            <w:gridSpan w:val="8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3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③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  <w:szCs w:val="19"/>
              </w:rPr>
              <w:t>采暖温控器设计说明：一层厨房、餐厅、客厅、客卫合用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1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只；二层客卧、卫生间合用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1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只，主卧室、更衣室、主卫合用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1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只，书房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1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只；三层儿卧、儿卧卫生间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1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只，父母房、走入式衣柜、父母房卫生间合用</w:t>
            </w:r>
            <w:r w:rsidRPr="008E402C">
              <w:rPr>
                <w:rFonts w:ascii="Times New Roman" w:eastAsia="宋体" w:hAnsi="Times New Roman" w:cs="Times New Roman"/>
                <w:color w:val="000000"/>
                <w:kern w:val="0"/>
                <w:sz w:val="19"/>
              </w:rPr>
              <w:t>1</w:t>
            </w:r>
            <w:r w:rsidRPr="008E402C">
              <w:rPr>
                <w:rFonts w:ascii="Tahoma" w:eastAsia="宋体" w:hAnsi="Tahoma" w:cs="Tahoma"/>
                <w:color w:val="000000"/>
                <w:kern w:val="0"/>
                <w:sz w:val="19"/>
              </w:rPr>
              <w:t>只。</w:t>
            </w:r>
          </w:p>
        </w:tc>
        <w:tc>
          <w:tcPr>
            <w:tcW w:w="0" w:type="auto"/>
            <w:gridSpan w:val="3"/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107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bookmarkStart w:id="0" w:name="RANGE!A1:H37"/>
            <w:r w:rsidRPr="008E402C">
              <w:rPr>
                <w:rFonts w:ascii="宋体" w:eastAsia="宋体" w:hAnsi="宋体" w:cs="Tahoma"/>
                <w:b/>
                <w:bCs/>
                <w:color w:val="5588CC"/>
                <w:kern w:val="0"/>
                <w:sz w:val="36"/>
              </w:rPr>
              <w:t>家用锅炉供热系统报价（RMB）</w:t>
            </w:r>
            <w:bookmarkEnd w:id="0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单位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单价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b/>
                <w:bCs/>
                <w:color w:val="555555"/>
                <w:kern w:val="0"/>
                <w:sz w:val="20"/>
              </w:rPr>
              <w:t>1、 主机设备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壁挂式系统炉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VITOPEND 100-W WH1D 24kw </w:t>
            </w:r>
            <w:r>
              <w:rPr>
                <w:rFonts w:ascii="宋体" w:eastAsia="宋体" w:hAnsi="宋体" w:cs="Tahoma"/>
                <w:noProof/>
                <w:color w:val="555555"/>
                <w:kern w:val="0"/>
                <w:sz w:val="20"/>
                <w:szCs w:val="20"/>
              </w:rPr>
              <w:drawing>
                <wp:inline distT="0" distB="0" distL="0" distR="0">
                  <wp:extent cx="474345" cy="379730"/>
                  <wp:effectExtent l="0" t="0" r="0" b="0"/>
                  <wp:docPr id="1" name="图片 1" descr="http://img1.liba.com/bbsimage/smilies/bigc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liba.com/bbsimage/smilies/bigc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11560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菲斯曼原装进口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锅炉和水箱连接件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菲斯曼专配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换热水箱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 200L（单盘管）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5630 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金普森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热水循环水泵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 UP15-14BUT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格兰富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烟囱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标配1套同轴排气防冻标准烟管组件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免费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燃气管道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免费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b/>
                <w:bCs/>
                <w:color w:val="555555"/>
                <w:kern w:val="0"/>
                <w:sz w:val="20"/>
              </w:rPr>
              <w:t>小计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b/>
                <w:bCs/>
                <w:color w:val="555555"/>
                <w:kern w:val="0"/>
                <w:sz w:val="20"/>
              </w:rPr>
              <w:t>2、低温地板辐射采暖系统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智能混水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赫斐尔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区域控制器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702220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840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3360 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赫斐尔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分集水器箱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 600×500×150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1050 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意格特配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分集水器箱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 400×500×150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意格特配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A3分集水器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HKV2013-MS-1"_03 带流量计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1135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沃茨原装进口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A2分集水器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HKV2013-MS-1"_02 带流量计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946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沃茨原装进口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PE-Xb 地暖管道接头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φ16x2.0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沃茨原装进口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自动排气尾件1"ES-QS-MV 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DN 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2164 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沃茨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温度控制器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 W-H4111l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2136 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沃茨中国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温控线管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 φ16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720 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浙江中策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热电阀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22C230NC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沃茨原装进口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松动球阀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DN</w:t>
            </w:r>
            <w:r w:rsidRPr="008E402C">
              <w:rPr>
                <w:rFonts w:ascii="宋体" w:eastAsia="宋体" w:hAnsi="宋体" w:cs="Tahoma"/>
                <w:color w:val="3366FF"/>
                <w:kern w:val="0"/>
                <w:sz w:val="20"/>
                <w:szCs w:val="20"/>
              </w:rPr>
              <w:t>20</w:t>
            </w: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pg16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世进水控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聚苯乙烯挤塑板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（容重≥38KG/M3，厚度20MM,白色）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25.5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康能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反射膜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（容重≥35KG/M3，)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600 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国优品牌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边界保温条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 100mm宽，红色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4.9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1078 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国优品牌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钢丝网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 1m*2m*1.5（网格宽度100mm*100mm)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0000FF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国优品牌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人工费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管间距200mm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意格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地暖施工辅材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卡丁，铝箔胶带，保温套（局部较密位置）等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国优品牌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地暖管（沃茨）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PE-Xb(蓝色） φ16*2.0  (间距为：200mm)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73.3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沃茨-防渗氧管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主管道材料及安装费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PEX</w:t>
            </w:r>
            <w:r w:rsidRPr="008E402C">
              <w:rPr>
                <w:rFonts w:ascii="宋体" w:eastAsia="宋体" w:hAnsi="宋体" w:cs="Tahoma"/>
                <w:color w:val="555555"/>
                <w:kern w:val="0"/>
                <w:sz w:val="16"/>
                <w:szCs w:val="16"/>
                <w:vertAlign w:val="subscript"/>
              </w:rPr>
              <w:t>b</w:t>
            </w: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φ25×2.3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8209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8209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角斗士 bullet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b/>
                <w:bCs/>
                <w:color w:val="555555"/>
                <w:kern w:val="0"/>
                <w:sz w:val="20"/>
              </w:rPr>
              <w:t>小计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60741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b/>
                <w:bCs/>
                <w:color w:val="555555"/>
                <w:kern w:val="0"/>
                <w:sz w:val="20"/>
              </w:rPr>
              <w:t>3、系统材料及安装人工费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系统材料及安装人工费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820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远程运输费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2754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2754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人员出差费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</w:p>
        </w:tc>
      </w:tr>
      <w:tr w:rsidR="008E402C" w:rsidRPr="008E402C" w:rsidTr="008E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36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b/>
                <w:bCs/>
                <w:color w:val="555555"/>
                <w:kern w:val="0"/>
                <w:sz w:val="20"/>
              </w:rPr>
              <w:t>小计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>4474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402C" w:rsidRPr="008E402C" w:rsidRDefault="008E402C" w:rsidP="008E402C">
            <w:pPr>
              <w:widowControl/>
              <w:spacing w:line="299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9"/>
                <w:szCs w:val="19"/>
              </w:rPr>
            </w:pPr>
            <w:r w:rsidRPr="008E402C">
              <w:rPr>
                <w:rFonts w:ascii="宋体" w:eastAsia="宋体" w:hAnsi="宋体" w:cs="Tahoma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2F3F5"/>
            <w:vAlign w:val="center"/>
            <w:hideMark/>
          </w:tcPr>
          <w:p w:rsidR="008E402C" w:rsidRPr="008E402C" w:rsidRDefault="008E402C" w:rsidP="008E40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0000" w:rsidRDefault="008E402C">
      <w:pPr>
        <w:rPr>
          <w:rFonts w:hint="eastAsia"/>
        </w:rPr>
      </w:pPr>
      <w:r>
        <w:rPr>
          <w:rFonts w:hint="eastAsia"/>
        </w:rPr>
        <w:t xml:space="preserve">www.bjht.com.cn </w:t>
      </w:r>
    </w:p>
    <w:p w:rsidR="008E402C" w:rsidRDefault="008E402C">
      <w:pPr>
        <w:rPr>
          <w:rFonts w:hint="eastAsia"/>
        </w:rPr>
      </w:pPr>
    </w:p>
    <w:p w:rsidR="008E402C" w:rsidRPr="008E402C" w:rsidRDefault="008E402C">
      <w:r>
        <w:rPr>
          <w:rFonts w:hint="eastAsia"/>
        </w:rPr>
        <w:t>报价是前几年的，现在的报价浮动很大了。</w:t>
      </w:r>
    </w:p>
    <w:sectPr w:rsidR="008E402C" w:rsidRPr="008E4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BE" w:rsidRDefault="00DB79BE" w:rsidP="008E402C">
      <w:r>
        <w:separator/>
      </w:r>
    </w:p>
  </w:endnote>
  <w:endnote w:type="continuationSeparator" w:id="1">
    <w:p w:rsidR="00DB79BE" w:rsidRDefault="00DB79BE" w:rsidP="008E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BE" w:rsidRDefault="00DB79BE" w:rsidP="008E402C">
      <w:r>
        <w:separator/>
      </w:r>
    </w:p>
  </w:footnote>
  <w:footnote w:type="continuationSeparator" w:id="1">
    <w:p w:rsidR="00DB79BE" w:rsidRDefault="00DB79BE" w:rsidP="008E4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02C"/>
    <w:rsid w:val="008E402C"/>
    <w:rsid w:val="00D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02C"/>
    <w:rPr>
      <w:sz w:val="18"/>
      <w:szCs w:val="18"/>
    </w:rPr>
  </w:style>
  <w:style w:type="character" w:customStyle="1" w:styleId="font3">
    <w:name w:val="font3"/>
    <w:basedOn w:val="a0"/>
    <w:rsid w:val="008E402C"/>
  </w:style>
  <w:style w:type="character" w:customStyle="1" w:styleId="font4">
    <w:name w:val="font4"/>
    <w:basedOn w:val="a0"/>
    <w:rsid w:val="008E402C"/>
  </w:style>
  <w:style w:type="character" w:customStyle="1" w:styleId="font5">
    <w:name w:val="font5"/>
    <w:basedOn w:val="a0"/>
    <w:rsid w:val="008E402C"/>
  </w:style>
  <w:style w:type="character" w:customStyle="1" w:styleId="font2">
    <w:name w:val="font2"/>
    <w:basedOn w:val="a0"/>
    <w:rsid w:val="008E402C"/>
  </w:style>
  <w:style w:type="character" w:customStyle="1" w:styleId="font6">
    <w:name w:val="font6"/>
    <w:basedOn w:val="a0"/>
    <w:rsid w:val="008E402C"/>
  </w:style>
  <w:style w:type="character" w:styleId="a5">
    <w:name w:val="Strong"/>
    <w:basedOn w:val="a0"/>
    <w:uiPriority w:val="22"/>
    <w:qFormat/>
    <w:rsid w:val="008E402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E40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40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2810</Characters>
  <Application>Microsoft Office Word</Application>
  <DocSecurity>0</DocSecurity>
  <Lines>23</Lines>
  <Paragraphs>6</Paragraphs>
  <ScaleCrop>false</ScaleCrop>
  <Company>Sky123.Org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2014-04-16T03:52:00Z</dcterms:created>
  <dcterms:modified xsi:type="dcterms:W3CDTF">2014-04-16T03:52:00Z</dcterms:modified>
</cp:coreProperties>
</file>