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5A84">
      <w:pPr>
        <w:rPr>
          <w:rFonts w:hint="eastAsia"/>
        </w:rPr>
      </w:pPr>
      <w:r w:rsidRPr="00655A84">
        <w:rPr>
          <w:rFonts w:hint="eastAsia"/>
        </w:rPr>
        <w:t>与您分享安装地热的方法。</w:t>
      </w:r>
    </w:p>
    <w:p w:rsidR="00655A84" w:rsidRDefault="00655A84">
      <w:pPr>
        <w:rPr>
          <w:rFonts w:hint="eastAsia"/>
        </w:rPr>
      </w:pPr>
    </w:p>
    <w:p w:rsidR="00655A84" w:rsidRDefault="00655A84" w:rsidP="00655A84">
      <w:pPr>
        <w:rPr>
          <w:rFonts w:hint="eastAsia"/>
        </w:rPr>
      </w:pPr>
      <w:r>
        <w:rPr>
          <w:rFonts w:hint="eastAsia"/>
        </w:rPr>
        <w:t>一，准备工作</w:t>
      </w:r>
    </w:p>
    <w:p w:rsidR="00655A84" w:rsidRDefault="00655A84" w:rsidP="00655A84"/>
    <w:p w:rsidR="00655A84" w:rsidRDefault="00655A84" w:rsidP="00655A84">
      <w:pPr>
        <w:rPr>
          <w:rFonts w:hint="eastAsia"/>
        </w:rPr>
      </w:pPr>
      <w:r>
        <w:rPr>
          <w:rFonts w:hint="eastAsia"/>
        </w:rPr>
        <w:t>安装地热前需要做一些准备，比如材料配置，依据专业的设计方案来进行选材配置，比如，地热管分为（</w:t>
      </w:r>
      <w:r>
        <w:rPr>
          <w:rFonts w:hint="eastAsia"/>
        </w:rPr>
        <w:t>PE-RT</w:t>
      </w:r>
      <w:r>
        <w:rPr>
          <w:rFonts w:hint="eastAsia"/>
        </w:rPr>
        <w:t>聚乙烯）、（</w:t>
      </w:r>
      <w:r>
        <w:rPr>
          <w:rFonts w:hint="eastAsia"/>
        </w:rPr>
        <w:t>PB</w:t>
      </w:r>
      <w:r>
        <w:rPr>
          <w:rFonts w:hint="eastAsia"/>
        </w:rPr>
        <w:t>聚丁烯）（</w:t>
      </w:r>
      <w:r>
        <w:rPr>
          <w:rFonts w:hint="eastAsia"/>
        </w:rPr>
        <w:t>PEX</w:t>
      </w:r>
      <w:r>
        <w:rPr>
          <w:rFonts w:hint="eastAsia"/>
        </w:rPr>
        <w:t>交联聚乙烯</w:t>
      </w:r>
      <w:r>
        <w:rPr>
          <w:rFonts w:hint="eastAsia"/>
        </w:rPr>
        <w:t>)</w:t>
      </w:r>
      <w:r>
        <w:rPr>
          <w:rFonts w:hint="eastAsia"/>
        </w:rPr>
        <w:t>。如集中供暖可以选择耐高温</w:t>
      </w:r>
      <w:r>
        <w:rPr>
          <w:rFonts w:hint="eastAsia"/>
        </w:rPr>
        <w:t>PB</w:t>
      </w:r>
      <w:r>
        <w:rPr>
          <w:rFonts w:hint="eastAsia"/>
        </w:rPr>
        <w:t>管材、独立采暖适宜选择</w:t>
      </w:r>
      <w:r>
        <w:rPr>
          <w:rFonts w:hint="eastAsia"/>
        </w:rPr>
        <w:t>PERT</w:t>
      </w:r>
      <w:r>
        <w:rPr>
          <w:rFonts w:hint="eastAsia"/>
        </w:rPr>
        <w:t>阻氧等，分水器有条件可以选择智能型的。其次不要忽略地下面的挤塑板，绝热板材宜采用聚苯乙烯挤塑板务必符合以下要求：</w:t>
      </w:r>
      <w:r>
        <w:rPr>
          <w:rFonts w:hint="eastAsia"/>
        </w:rPr>
        <w:t>1</w:t>
      </w:r>
      <w:r>
        <w:rPr>
          <w:rFonts w:hint="eastAsia"/>
        </w:rPr>
        <w:t>、密度不应小于</w:t>
      </w:r>
      <w:r>
        <w:rPr>
          <w:rFonts w:hint="eastAsia"/>
        </w:rPr>
        <w:t>20kg</w:t>
      </w:r>
      <w:r>
        <w:rPr>
          <w:rFonts w:hint="eastAsia"/>
        </w:rPr>
        <w:t>／</w:t>
      </w:r>
      <w:r>
        <w:rPr>
          <w:rFonts w:hint="eastAsia"/>
        </w:rPr>
        <w:t>m</w:t>
      </w:r>
      <w:r>
        <w:rPr>
          <w:rFonts w:hint="eastAsia"/>
        </w:rPr>
        <w:t>。</w:t>
      </w:r>
      <w:r>
        <w:rPr>
          <w:rFonts w:hint="eastAsia"/>
        </w:rPr>
        <w:t>2</w:t>
      </w:r>
      <w:r>
        <w:rPr>
          <w:rFonts w:hint="eastAsia"/>
        </w:rPr>
        <w:t>、导热系数不应大于</w:t>
      </w:r>
      <w:r>
        <w:rPr>
          <w:rFonts w:hint="eastAsia"/>
        </w:rPr>
        <w:t>O.05W</w:t>
      </w:r>
      <w:r>
        <w:rPr>
          <w:rFonts w:hint="eastAsia"/>
        </w:rPr>
        <w:t>／</w:t>
      </w:r>
      <w:r>
        <w:rPr>
          <w:rFonts w:hint="eastAsia"/>
        </w:rPr>
        <w:t>(m.K)</w:t>
      </w:r>
      <w:r>
        <w:rPr>
          <w:rFonts w:hint="eastAsia"/>
        </w:rPr>
        <w:t>。</w:t>
      </w:r>
      <w:r>
        <w:rPr>
          <w:rFonts w:hint="eastAsia"/>
        </w:rPr>
        <w:t>3</w:t>
      </w:r>
      <w:r>
        <w:rPr>
          <w:rFonts w:hint="eastAsia"/>
        </w:rPr>
        <w:t>、压缩应力不应小于</w:t>
      </w:r>
      <w:r>
        <w:rPr>
          <w:rFonts w:hint="eastAsia"/>
        </w:rPr>
        <w:t>lOOkPa</w:t>
      </w:r>
      <w:r>
        <w:rPr>
          <w:rFonts w:hint="eastAsia"/>
        </w:rPr>
        <w:t>。</w:t>
      </w:r>
    </w:p>
    <w:p w:rsidR="00655A84" w:rsidRDefault="00655A84" w:rsidP="00655A84">
      <w:pPr>
        <w:rPr>
          <w:rFonts w:hint="eastAsia"/>
        </w:rPr>
      </w:pPr>
    </w:p>
    <w:p w:rsidR="00655A84" w:rsidRDefault="00655A84" w:rsidP="00655A84">
      <w:pPr>
        <w:rPr>
          <w:rFonts w:hint="eastAsia"/>
        </w:rPr>
      </w:pPr>
      <w:r>
        <w:rPr>
          <w:rFonts w:hint="eastAsia"/>
        </w:rPr>
        <w:t>二、基本施工工艺</w:t>
      </w:r>
    </w:p>
    <w:p w:rsidR="00655A84" w:rsidRDefault="00655A84" w:rsidP="00655A84"/>
    <w:p w:rsidR="00655A84" w:rsidRDefault="00655A84" w:rsidP="00655A84">
      <w:pPr>
        <w:rPr>
          <w:rFonts w:hint="eastAsia"/>
        </w:rPr>
      </w:pPr>
      <w:r>
        <w:rPr>
          <w:rFonts w:hint="eastAsia"/>
        </w:rPr>
        <w:t>方案设计→材料进场→分水器固定安装→主管连接→铺设保温层、反射膜→地暖盘管→连接分水器→根据施工图进行埋地管材铺设→边角伸缩缝设置→中间验收（地暖盘管打压）→合格后豆石回填施工→回填完毕进行（二次试压）→整体系统调试运行。以上基本的地热安装方法，可能有些公司的施工工艺不太一样，但万变不离其宗，地暖施工准则都是一样的。</w:t>
      </w:r>
    </w:p>
    <w:p w:rsidR="00655A84" w:rsidRDefault="00655A84" w:rsidP="00655A84"/>
    <w:p w:rsidR="00655A84" w:rsidRDefault="00655A84" w:rsidP="00655A84">
      <w:pPr>
        <w:rPr>
          <w:rFonts w:hint="eastAsia"/>
        </w:rPr>
      </w:pPr>
      <w:r>
        <w:rPr>
          <w:rFonts w:hint="eastAsia"/>
        </w:rPr>
        <w:t>地热怎么安装一、地暖主管道固定安装连接。</w:t>
      </w:r>
    </w:p>
    <w:p w:rsidR="00655A84" w:rsidRDefault="00655A84" w:rsidP="00655A84">
      <w:pPr>
        <w:rPr>
          <w:rFonts w:hint="eastAsia"/>
        </w:rPr>
      </w:pPr>
    </w:p>
    <w:p w:rsidR="00655A84" w:rsidRDefault="00655A84" w:rsidP="00655A84">
      <w:pPr>
        <w:rPr>
          <w:rFonts w:hint="eastAsia"/>
        </w:rPr>
      </w:pPr>
      <w:r>
        <w:rPr>
          <w:noProof/>
        </w:rPr>
        <w:drawing>
          <wp:inline distT="0" distB="0" distL="0" distR="0">
            <wp:extent cx="5274310" cy="2764110"/>
            <wp:effectExtent l="19050" t="0" r="2540" b="0"/>
            <wp:docPr id="1" name="图片 1" descr="http://www.sydire.net/uploads/image/20140520/20140520090315_864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dire.net/uploads/image/20140520/20140520090315_86474.jpg"/>
                    <pic:cNvPicPr>
                      <a:picLocks noChangeAspect="1" noChangeArrowheads="1"/>
                    </pic:cNvPicPr>
                  </pic:nvPicPr>
                  <pic:blipFill>
                    <a:blip r:embed="rId6" cstate="print"/>
                    <a:srcRect/>
                    <a:stretch>
                      <a:fillRect/>
                    </a:stretch>
                  </pic:blipFill>
                  <pic:spPr bwMode="auto">
                    <a:xfrm>
                      <a:off x="0" y="0"/>
                      <a:ext cx="5274310" cy="2764110"/>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ascii="microsoft yahei" w:hAnsi="microsoft yahei" w:hint="eastAsia"/>
          <w:color w:val="0D0D0D"/>
          <w:sz w:val="16"/>
          <w:szCs w:val="16"/>
        </w:rPr>
      </w:pPr>
      <w:r>
        <w:rPr>
          <w:rFonts w:ascii="microsoft yahei" w:hAnsi="microsoft yahei"/>
          <w:color w:val="0D0D0D"/>
          <w:sz w:val="16"/>
          <w:szCs w:val="16"/>
        </w:rPr>
        <w:t>地热怎么安装二、地热分集水器固定安装连接。</w:t>
      </w:r>
    </w:p>
    <w:p w:rsidR="00655A84" w:rsidRDefault="00655A84" w:rsidP="00655A84">
      <w:pPr>
        <w:rPr>
          <w:rFonts w:ascii="microsoft yahei" w:hAnsi="microsoft yahei" w:hint="eastAsia"/>
          <w:color w:val="0D0D0D"/>
          <w:sz w:val="16"/>
          <w:szCs w:val="16"/>
        </w:rPr>
      </w:pPr>
    </w:p>
    <w:p w:rsidR="00655A84" w:rsidRDefault="00655A84" w:rsidP="00655A84">
      <w:pPr>
        <w:rPr>
          <w:rFonts w:hint="eastAsia"/>
        </w:rPr>
      </w:pPr>
      <w:r>
        <w:rPr>
          <w:noProof/>
        </w:rPr>
        <w:lastRenderedPageBreak/>
        <w:drawing>
          <wp:inline distT="0" distB="0" distL="0" distR="0">
            <wp:extent cx="5274310" cy="2307410"/>
            <wp:effectExtent l="19050" t="0" r="2540" b="0"/>
            <wp:docPr id="4" name="图片 4" descr="http://www.sydire.net/uploads/image/20140520/20140520091236_13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dire.net/uploads/image/20140520/20140520091236_13612.jpg"/>
                    <pic:cNvPicPr>
                      <a:picLocks noChangeAspect="1" noChangeArrowheads="1"/>
                    </pic:cNvPicPr>
                  </pic:nvPicPr>
                  <pic:blipFill>
                    <a:blip r:embed="rId7" cstate="print"/>
                    <a:srcRect/>
                    <a:stretch>
                      <a:fillRect/>
                    </a:stretch>
                  </pic:blipFill>
                  <pic:spPr bwMode="auto">
                    <a:xfrm>
                      <a:off x="0" y="0"/>
                      <a:ext cx="5274310" cy="2307410"/>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ascii="microsoft yahei" w:hAnsi="microsoft yahei" w:hint="eastAsia"/>
          <w:color w:val="0D0D0D"/>
          <w:sz w:val="16"/>
          <w:szCs w:val="16"/>
        </w:rPr>
      </w:pPr>
      <w:r>
        <w:rPr>
          <w:rFonts w:ascii="microsoft yahei" w:hAnsi="microsoft yahei"/>
          <w:color w:val="0D0D0D"/>
          <w:sz w:val="16"/>
          <w:szCs w:val="16"/>
        </w:rPr>
        <w:t>三、地热保温板隔热层铺设。</w:t>
      </w:r>
    </w:p>
    <w:p w:rsidR="00655A84" w:rsidRDefault="00655A84" w:rsidP="00655A84">
      <w:pPr>
        <w:rPr>
          <w:rFonts w:ascii="microsoft yahei" w:hAnsi="microsoft yahei" w:hint="eastAsia"/>
          <w:color w:val="0D0D0D"/>
          <w:sz w:val="16"/>
          <w:szCs w:val="16"/>
        </w:rPr>
      </w:pPr>
    </w:p>
    <w:p w:rsidR="00655A84" w:rsidRDefault="00655A84" w:rsidP="00655A84">
      <w:pPr>
        <w:rPr>
          <w:rFonts w:hint="eastAsia"/>
        </w:rPr>
      </w:pPr>
      <w:r>
        <w:rPr>
          <w:noProof/>
        </w:rPr>
        <w:drawing>
          <wp:inline distT="0" distB="0" distL="0" distR="0">
            <wp:extent cx="5274310" cy="2311650"/>
            <wp:effectExtent l="19050" t="0" r="2540" b="0"/>
            <wp:docPr id="7" name="图片 7" descr="http://www.sydire.net/uploads/image/20140520/20140520091302_25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ydire.net/uploads/image/20140520/20140520091302_25888.jpg"/>
                    <pic:cNvPicPr>
                      <a:picLocks noChangeAspect="1" noChangeArrowheads="1"/>
                    </pic:cNvPicPr>
                  </pic:nvPicPr>
                  <pic:blipFill>
                    <a:blip r:embed="rId8" cstate="print"/>
                    <a:srcRect/>
                    <a:stretch>
                      <a:fillRect/>
                    </a:stretch>
                  </pic:blipFill>
                  <pic:spPr bwMode="auto">
                    <a:xfrm>
                      <a:off x="0" y="0"/>
                      <a:ext cx="5274310" cy="2311650"/>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ascii="microsoft yahei" w:hAnsi="microsoft yahei" w:hint="eastAsia"/>
          <w:color w:val="0D0D0D"/>
          <w:sz w:val="16"/>
          <w:szCs w:val="16"/>
        </w:rPr>
      </w:pPr>
      <w:r>
        <w:rPr>
          <w:rFonts w:ascii="microsoft yahei" w:hAnsi="microsoft yahei"/>
          <w:color w:val="0D0D0D"/>
          <w:sz w:val="16"/>
          <w:szCs w:val="16"/>
        </w:rPr>
        <w:t>四、地暖盘管施工。</w:t>
      </w:r>
    </w:p>
    <w:p w:rsidR="00655A84" w:rsidRDefault="00655A84" w:rsidP="00655A84">
      <w:pPr>
        <w:rPr>
          <w:rFonts w:ascii="microsoft yahei" w:hAnsi="microsoft yahei" w:hint="eastAsia"/>
          <w:color w:val="0D0D0D"/>
          <w:sz w:val="16"/>
          <w:szCs w:val="16"/>
        </w:rPr>
      </w:pPr>
    </w:p>
    <w:p w:rsidR="00655A84" w:rsidRDefault="00655A84" w:rsidP="00655A84">
      <w:pPr>
        <w:rPr>
          <w:rFonts w:hint="eastAsia"/>
        </w:rPr>
      </w:pPr>
      <w:r>
        <w:rPr>
          <w:noProof/>
        </w:rPr>
        <w:drawing>
          <wp:inline distT="0" distB="0" distL="0" distR="0">
            <wp:extent cx="5274310" cy="2649010"/>
            <wp:effectExtent l="19050" t="0" r="2540" b="0"/>
            <wp:docPr id="10" name="图片 10" descr="http://www.sydire.net/uploads/image/20140520/20140520091326_49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ydire.net/uploads/image/20140520/20140520091326_49541.jpg"/>
                    <pic:cNvPicPr>
                      <a:picLocks noChangeAspect="1" noChangeArrowheads="1"/>
                    </pic:cNvPicPr>
                  </pic:nvPicPr>
                  <pic:blipFill>
                    <a:blip r:embed="rId9" cstate="print"/>
                    <a:srcRect/>
                    <a:stretch>
                      <a:fillRect/>
                    </a:stretch>
                  </pic:blipFill>
                  <pic:spPr bwMode="auto">
                    <a:xfrm>
                      <a:off x="0" y="0"/>
                      <a:ext cx="5274310" cy="2649010"/>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ascii="microsoft yahei" w:hAnsi="microsoft yahei" w:hint="eastAsia"/>
          <w:color w:val="0D0D0D"/>
          <w:sz w:val="16"/>
          <w:szCs w:val="16"/>
        </w:rPr>
      </w:pPr>
      <w:r>
        <w:rPr>
          <w:rFonts w:ascii="microsoft yahei" w:hAnsi="microsoft yahei"/>
          <w:color w:val="0D0D0D"/>
          <w:sz w:val="16"/>
          <w:szCs w:val="16"/>
        </w:rPr>
        <w:t>五、地热打压试验。</w:t>
      </w:r>
    </w:p>
    <w:p w:rsidR="00655A84" w:rsidRDefault="00655A84" w:rsidP="00655A84">
      <w:pPr>
        <w:rPr>
          <w:rFonts w:ascii="microsoft yahei" w:hAnsi="microsoft yahei" w:hint="eastAsia"/>
          <w:color w:val="0D0D0D"/>
          <w:sz w:val="16"/>
          <w:szCs w:val="16"/>
        </w:rPr>
      </w:pPr>
    </w:p>
    <w:p w:rsidR="00655A84" w:rsidRDefault="00655A84" w:rsidP="00655A84">
      <w:pPr>
        <w:rPr>
          <w:rFonts w:hint="eastAsia"/>
        </w:rPr>
      </w:pPr>
      <w:r>
        <w:rPr>
          <w:noProof/>
        </w:rPr>
        <w:drawing>
          <wp:inline distT="0" distB="0" distL="0" distR="0">
            <wp:extent cx="5274310" cy="3105003"/>
            <wp:effectExtent l="19050" t="0" r="2540" b="0"/>
            <wp:docPr id="13" name="图片 13" descr="http://www.sydire.net/uploads/image/20140520/20140520091347_656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ydire.net/uploads/image/20140520/20140520091347_65691.jpg"/>
                    <pic:cNvPicPr>
                      <a:picLocks noChangeAspect="1" noChangeArrowheads="1"/>
                    </pic:cNvPicPr>
                  </pic:nvPicPr>
                  <pic:blipFill>
                    <a:blip r:embed="rId10" cstate="print"/>
                    <a:srcRect/>
                    <a:stretch>
                      <a:fillRect/>
                    </a:stretch>
                  </pic:blipFill>
                  <pic:spPr bwMode="auto">
                    <a:xfrm>
                      <a:off x="0" y="0"/>
                      <a:ext cx="5274310" cy="3105003"/>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ascii="microsoft yahei" w:hAnsi="microsoft yahei" w:hint="eastAsia"/>
          <w:color w:val="0D0D0D"/>
          <w:sz w:val="16"/>
          <w:szCs w:val="16"/>
        </w:rPr>
      </w:pPr>
      <w:r>
        <w:rPr>
          <w:rFonts w:ascii="microsoft yahei" w:hAnsi="microsoft yahei"/>
          <w:color w:val="0D0D0D"/>
          <w:sz w:val="16"/>
          <w:szCs w:val="16"/>
        </w:rPr>
        <w:t>地热怎样安装？最后是豆石回填施工。</w:t>
      </w:r>
    </w:p>
    <w:p w:rsidR="00655A84" w:rsidRDefault="00655A84" w:rsidP="00655A84">
      <w:pPr>
        <w:rPr>
          <w:rFonts w:hint="eastAsia"/>
        </w:rPr>
      </w:pPr>
      <w:r>
        <w:rPr>
          <w:noProof/>
        </w:rPr>
        <w:drawing>
          <wp:inline distT="0" distB="0" distL="0" distR="0">
            <wp:extent cx="5274310" cy="2900196"/>
            <wp:effectExtent l="19050" t="0" r="2540" b="0"/>
            <wp:docPr id="16" name="图片 16" descr="http://www.sydire.net/uploads/image/20140520/20140520091407_889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ydire.net/uploads/image/20140520/20140520091407_88974.gif"/>
                    <pic:cNvPicPr>
                      <a:picLocks noChangeAspect="1" noChangeArrowheads="1"/>
                    </pic:cNvPicPr>
                  </pic:nvPicPr>
                  <pic:blipFill>
                    <a:blip r:embed="rId11" cstate="print"/>
                    <a:srcRect/>
                    <a:stretch>
                      <a:fillRect/>
                    </a:stretch>
                  </pic:blipFill>
                  <pic:spPr bwMode="auto">
                    <a:xfrm>
                      <a:off x="0" y="0"/>
                      <a:ext cx="5274310" cy="2900196"/>
                    </a:xfrm>
                    <a:prstGeom prst="rect">
                      <a:avLst/>
                    </a:prstGeom>
                    <a:noFill/>
                    <a:ln w="9525">
                      <a:noFill/>
                      <a:miter lim="800000"/>
                      <a:headEnd/>
                      <a:tailEnd/>
                    </a:ln>
                  </pic:spPr>
                </pic:pic>
              </a:graphicData>
            </a:graphic>
          </wp:inline>
        </w:drawing>
      </w:r>
    </w:p>
    <w:p w:rsidR="00655A84" w:rsidRDefault="00655A84" w:rsidP="00655A84">
      <w:pPr>
        <w:rPr>
          <w:rFonts w:hint="eastAsia"/>
        </w:rPr>
      </w:pPr>
    </w:p>
    <w:p w:rsidR="00655A84" w:rsidRDefault="00655A84" w:rsidP="00655A84">
      <w:pPr>
        <w:rPr>
          <w:rFonts w:hint="eastAsia"/>
        </w:rPr>
      </w:pPr>
      <w:r>
        <w:rPr>
          <w:rFonts w:hint="eastAsia"/>
        </w:rPr>
        <w:t>地热安装不仅需要专业技术支撑还要求防微杜渐，可谓细节决定成败</w:t>
      </w:r>
    </w:p>
    <w:p w:rsidR="00655A84" w:rsidRDefault="00655A84" w:rsidP="00655A84"/>
    <w:p w:rsidR="00655A84" w:rsidRDefault="00655A84" w:rsidP="00655A84">
      <w:pPr>
        <w:rPr>
          <w:rFonts w:hint="eastAsia"/>
        </w:rPr>
      </w:pPr>
      <w:r>
        <w:rPr>
          <w:rFonts w:hint="eastAsia"/>
        </w:rPr>
        <w:t>1.</w:t>
      </w:r>
      <w:r>
        <w:rPr>
          <w:rFonts w:hint="eastAsia"/>
        </w:rPr>
        <w:t>独立采暖用户在安装燃气壁挂炉前须考虑烟道安装以便将来维修方便，尽量避免增加延长管。</w:t>
      </w:r>
    </w:p>
    <w:p w:rsidR="00655A84" w:rsidRDefault="00655A84" w:rsidP="00655A84"/>
    <w:p w:rsidR="00655A84" w:rsidRDefault="00655A84" w:rsidP="00655A84">
      <w:pPr>
        <w:rPr>
          <w:rFonts w:hint="eastAsia"/>
        </w:rPr>
      </w:pPr>
      <w:r>
        <w:rPr>
          <w:rFonts w:hint="eastAsia"/>
        </w:rPr>
        <w:t>2.</w:t>
      </w:r>
      <w:r>
        <w:rPr>
          <w:rFonts w:hint="eastAsia"/>
        </w:rPr>
        <w:t>地热安装前水电改造工人应沿墙角走，或进行地面开槽。</w:t>
      </w:r>
    </w:p>
    <w:p w:rsidR="00655A84" w:rsidRDefault="00655A84" w:rsidP="00655A84"/>
    <w:p w:rsidR="00655A84" w:rsidRDefault="00655A84" w:rsidP="00655A84">
      <w:pPr>
        <w:rPr>
          <w:rFonts w:hint="eastAsia"/>
        </w:rPr>
      </w:pPr>
      <w:r>
        <w:rPr>
          <w:rFonts w:hint="eastAsia"/>
        </w:rPr>
        <w:lastRenderedPageBreak/>
        <w:t>3</w:t>
      </w:r>
      <w:r>
        <w:rPr>
          <w:rFonts w:hint="eastAsia"/>
        </w:rPr>
        <w:t>地热安装前应做好防水。</w:t>
      </w:r>
    </w:p>
    <w:p w:rsidR="00655A84" w:rsidRDefault="00655A84" w:rsidP="00655A84"/>
    <w:p w:rsidR="00655A84" w:rsidRDefault="00655A84" w:rsidP="00655A84">
      <w:pPr>
        <w:rPr>
          <w:rFonts w:hint="eastAsia"/>
        </w:rPr>
      </w:pPr>
      <w:r>
        <w:rPr>
          <w:rFonts w:hint="eastAsia"/>
        </w:rPr>
        <w:t>4.</w:t>
      </w:r>
      <w:r>
        <w:rPr>
          <w:rFonts w:hint="eastAsia"/>
        </w:rPr>
        <w:t>分水器一般安装在卫生间或厨房。</w:t>
      </w:r>
    </w:p>
    <w:p w:rsidR="00655A84" w:rsidRDefault="00655A84" w:rsidP="00655A84"/>
    <w:p w:rsidR="00655A84" w:rsidRDefault="00655A84" w:rsidP="00655A84">
      <w:pPr>
        <w:rPr>
          <w:rFonts w:hint="eastAsia"/>
        </w:rPr>
      </w:pPr>
      <w:r>
        <w:rPr>
          <w:rFonts w:hint="eastAsia"/>
        </w:rPr>
        <w:t>5.</w:t>
      </w:r>
      <w:r>
        <w:rPr>
          <w:rFonts w:hint="eastAsia"/>
        </w:rPr>
        <w:t>无腿家居下面不建议铺设地暖系统。</w:t>
      </w:r>
    </w:p>
    <w:p w:rsidR="00655A84" w:rsidRDefault="00655A84" w:rsidP="00655A84"/>
    <w:p w:rsidR="00655A84" w:rsidRDefault="00655A84" w:rsidP="00655A84">
      <w:r>
        <w:rPr>
          <w:rFonts w:hint="eastAsia"/>
        </w:rPr>
        <w:t>6.</w:t>
      </w:r>
      <w:r>
        <w:rPr>
          <w:rFonts w:hint="eastAsia"/>
        </w:rPr>
        <w:t>地热安装完毕的后续装修过程中业主应提醒装修公司做好成品保护工作。</w:t>
      </w:r>
    </w:p>
    <w:sectPr w:rsidR="00655A84">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19FA" w:rsidRDefault="00EF19FA" w:rsidP="00655A84">
      <w:r>
        <w:separator/>
      </w:r>
    </w:p>
  </w:endnote>
  <w:endnote w:type="continuationSeparator" w:id="1">
    <w:p w:rsidR="00EF19FA" w:rsidRDefault="00EF19FA" w:rsidP="00655A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19FA" w:rsidRDefault="00EF19FA" w:rsidP="00655A84">
      <w:r>
        <w:separator/>
      </w:r>
    </w:p>
  </w:footnote>
  <w:footnote w:type="continuationSeparator" w:id="1">
    <w:p w:rsidR="00EF19FA" w:rsidRDefault="00EF19FA" w:rsidP="00655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3"/>
    </w:pPr>
    <w:r>
      <w:rPr>
        <w:rFonts w:hint="eastAsia"/>
      </w:rPr>
      <w:t xml:space="preserve">www.bjht.com.cn </w:t>
    </w:r>
    <w:r>
      <w:rPr>
        <w:rFonts w:hint="eastAsia"/>
      </w:rPr>
      <w:t>红塔地暖</w:t>
    </w:r>
  </w:p>
  <w:p w:rsidR="00655A84" w:rsidRDefault="00655A8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A84" w:rsidRDefault="00655A8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A84"/>
    <w:rsid w:val="00655A84"/>
    <w:rsid w:val="00EF1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A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A84"/>
    <w:rPr>
      <w:sz w:val="18"/>
      <w:szCs w:val="18"/>
    </w:rPr>
  </w:style>
  <w:style w:type="paragraph" w:styleId="a4">
    <w:name w:val="footer"/>
    <w:basedOn w:val="a"/>
    <w:link w:val="Char0"/>
    <w:uiPriority w:val="99"/>
    <w:semiHidden/>
    <w:unhideWhenUsed/>
    <w:rsid w:val="00655A8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A84"/>
    <w:rPr>
      <w:sz w:val="18"/>
      <w:szCs w:val="18"/>
    </w:rPr>
  </w:style>
  <w:style w:type="paragraph" w:styleId="a5">
    <w:name w:val="Balloon Text"/>
    <w:basedOn w:val="a"/>
    <w:link w:val="Char1"/>
    <w:uiPriority w:val="99"/>
    <w:semiHidden/>
    <w:unhideWhenUsed/>
    <w:rsid w:val="00655A84"/>
    <w:rPr>
      <w:sz w:val="18"/>
      <w:szCs w:val="18"/>
    </w:rPr>
  </w:style>
  <w:style w:type="character" w:customStyle="1" w:styleId="Char1">
    <w:name w:val="批注框文本 Char"/>
    <w:basedOn w:val="a0"/>
    <w:link w:val="a5"/>
    <w:uiPriority w:val="99"/>
    <w:semiHidden/>
    <w:rsid w:val="00655A8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Words>
  <Characters>613</Characters>
  <Application>Microsoft Office Word</Application>
  <DocSecurity>0</DocSecurity>
  <Lines>5</Lines>
  <Paragraphs>1</Paragraphs>
  <ScaleCrop>false</ScaleCrop>
  <Company>Sky123.Org</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2014-05-28T07:01:00Z</dcterms:created>
  <dcterms:modified xsi:type="dcterms:W3CDTF">2014-05-28T07:04:00Z</dcterms:modified>
</cp:coreProperties>
</file>